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2" w:space="0" w:color="D7E8FF"/>
          <w:left w:val="single" w:sz="12" w:space="0" w:color="D7E8FF"/>
          <w:bottom w:val="single" w:sz="12" w:space="0" w:color="D7E8FF"/>
          <w:right w:val="single" w:sz="12" w:space="0" w:color="D7E8FF"/>
        </w:tblBorders>
        <w:shd w:val="clear" w:color="auto" w:fill="FFFFFF"/>
        <w:tblCellMar>
          <w:left w:w="0" w:type="dxa"/>
          <w:right w:w="0" w:type="dxa"/>
        </w:tblCellMar>
        <w:tblLook w:val="04A0" w:firstRow="1" w:lastRow="0" w:firstColumn="1" w:lastColumn="0" w:noHBand="0" w:noVBand="1"/>
      </w:tblPr>
      <w:tblGrid>
        <w:gridCol w:w="8729"/>
      </w:tblGrid>
      <w:tr w:rsidR="005F64EF" w:rsidRPr="005F64EF" w:rsidTr="005F64EF">
        <w:tc>
          <w:tcPr>
            <w:tcW w:w="0" w:type="auto"/>
            <w:shd w:val="clear" w:color="auto" w:fill="FFFFFF"/>
            <w:tcMar>
              <w:top w:w="150" w:type="dxa"/>
              <w:left w:w="150" w:type="dxa"/>
              <w:bottom w:w="150" w:type="dxa"/>
              <w:right w:w="75" w:type="dxa"/>
            </w:tcMar>
            <w:vAlign w:val="center"/>
            <w:hideMark/>
          </w:tcPr>
          <w:p w:rsidR="005F64EF" w:rsidRDefault="005F64EF" w:rsidP="005F64EF">
            <w:pPr>
              <w:widowControl/>
              <w:spacing w:line="306" w:lineRule="atLeast"/>
              <w:jc w:val="center"/>
              <w:rPr>
                <w:rFonts w:ascii="Tahoma" w:hAnsi="Tahoma" w:cs="Tahoma" w:hint="eastAsia"/>
                <w:b/>
                <w:bCs/>
                <w:color w:val="333333"/>
                <w:kern w:val="0"/>
                <w:szCs w:val="21"/>
              </w:rPr>
            </w:pPr>
            <w:r w:rsidRPr="005F64EF">
              <w:rPr>
                <w:rFonts w:ascii="Tahoma" w:hAnsi="Tahoma" w:cs="Tahoma"/>
                <w:b/>
                <w:bCs/>
                <w:color w:val="333333"/>
                <w:kern w:val="0"/>
                <w:szCs w:val="21"/>
              </w:rPr>
              <w:t>美国东海岸</w:t>
            </w:r>
            <w:r w:rsidRPr="005F64EF">
              <w:rPr>
                <w:rFonts w:ascii="Tahoma" w:hAnsi="Tahoma" w:cs="Tahoma"/>
                <w:b/>
                <w:bCs/>
                <w:color w:val="333333"/>
                <w:kern w:val="0"/>
                <w:szCs w:val="21"/>
              </w:rPr>
              <w:t>+</w:t>
            </w:r>
            <w:r w:rsidRPr="005F64EF">
              <w:rPr>
                <w:rFonts w:ascii="Tahoma" w:hAnsi="Tahoma" w:cs="Tahoma"/>
                <w:b/>
                <w:bCs/>
                <w:color w:val="333333"/>
                <w:kern w:val="0"/>
                <w:szCs w:val="21"/>
              </w:rPr>
              <w:t>纽约</w:t>
            </w:r>
            <w:r w:rsidRPr="005F64EF">
              <w:rPr>
                <w:rFonts w:ascii="Tahoma" w:hAnsi="Tahoma" w:cs="Tahoma"/>
                <w:b/>
                <w:bCs/>
                <w:color w:val="333333"/>
                <w:kern w:val="0"/>
                <w:szCs w:val="21"/>
              </w:rPr>
              <w:t>+</w:t>
            </w:r>
            <w:r w:rsidRPr="005F64EF">
              <w:rPr>
                <w:rFonts w:ascii="Tahoma" w:hAnsi="Tahoma" w:cs="Tahoma"/>
                <w:b/>
                <w:bCs/>
                <w:color w:val="333333"/>
                <w:kern w:val="0"/>
                <w:szCs w:val="21"/>
              </w:rPr>
              <w:t>费城</w:t>
            </w:r>
            <w:r w:rsidRPr="005F64EF">
              <w:rPr>
                <w:rFonts w:ascii="Tahoma" w:hAnsi="Tahoma" w:cs="Tahoma"/>
                <w:b/>
                <w:bCs/>
                <w:color w:val="333333"/>
                <w:kern w:val="0"/>
                <w:szCs w:val="21"/>
              </w:rPr>
              <w:t>+</w:t>
            </w:r>
            <w:r w:rsidRPr="005F64EF">
              <w:rPr>
                <w:rFonts w:ascii="Tahoma" w:hAnsi="Tahoma" w:cs="Tahoma"/>
                <w:b/>
                <w:bCs/>
                <w:color w:val="333333"/>
                <w:kern w:val="0"/>
                <w:szCs w:val="21"/>
              </w:rPr>
              <w:t>华盛顿</w:t>
            </w:r>
            <w:r w:rsidRPr="005F64EF">
              <w:rPr>
                <w:rFonts w:ascii="Tahoma" w:hAnsi="Tahoma" w:cs="Tahoma"/>
                <w:b/>
                <w:bCs/>
                <w:color w:val="333333"/>
                <w:kern w:val="0"/>
                <w:szCs w:val="21"/>
              </w:rPr>
              <w:t>+</w:t>
            </w:r>
            <w:r w:rsidRPr="005F64EF">
              <w:rPr>
                <w:rFonts w:ascii="Tahoma" w:hAnsi="Tahoma" w:cs="Tahoma"/>
                <w:b/>
                <w:bCs/>
                <w:color w:val="333333"/>
                <w:kern w:val="0"/>
                <w:szCs w:val="21"/>
              </w:rPr>
              <w:t>波士顿</w:t>
            </w:r>
            <w:r w:rsidRPr="005F64EF">
              <w:rPr>
                <w:rFonts w:ascii="Tahoma" w:hAnsi="Tahoma" w:cs="Tahoma"/>
                <w:b/>
                <w:bCs/>
                <w:color w:val="333333"/>
                <w:kern w:val="0"/>
                <w:szCs w:val="21"/>
              </w:rPr>
              <w:t>9</w:t>
            </w:r>
            <w:r w:rsidRPr="005F64EF">
              <w:rPr>
                <w:rFonts w:ascii="Tahoma" w:hAnsi="Tahoma" w:cs="Tahoma"/>
                <w:b/>
                <w:bCs/>
                <w:color w:val="333333"/>
                <w:kern w:val="0"/>
                <w:szCs w:val="21"/>
              </w:rPr>
              <w:t>日</w:t>
            </w:r>
            <w:r w:rsidRPr="005F64EF">
              <w:rPr>
                <w:rFonts w:ascii="Tahoma" w:hAnsi="Tahoma" w:cs="Tahoma"/>
                <w:b/>
                <w:bCs/>
                <w:color w:val="333333"/>
                <w:kern w:val="0"/>
                <w:szCs w:val="21"/>
              </w:rPr>
              <w:t>7</w:t>
            </w:r>
            <w:r w:rsidRPr="005F64EF">
              <w:rPr>
                <w:rFonts w:ascii="Tahoma" w:hAnsi="Tahoma" w:cs="Tahoma"/>
                <w:b/>
                <w:bCs/>
                <w:color w:val="333333"/>
                <w:kern w:val="0"/>
                <w:szCs w:val="21"/>
              </w:rPr>
              <w:t>晚跟团游</w:t>
            </w:r>
            <w:r w:rsidRPr="005F64EF">
              <w:rPr>
                <w:rFonts w:ascii="Tahoma" w:hAnsi="Tahoma" w:cs="Tahoma"/>
                <w:b/>
                <w:bCs/>
                <w:color w:val="333333"/>
                <w:kern w:val="0"/>
                <w:szCs w:val="21"/>
              </w:rPr>
              <w:t>(3</w:t>
            </w:r>
            <w:r w:rsidRPr="005F64EF">
              <w:rPr>
                <w:rFonts w:ascii="Tahoma" w:hAnsi="Tahoma" w:cs="Tahoma"/>
                <w:b/>
                <w:bCs/>
                <w:color w:val="333333"/>
                <w:kern w:val="0"/>
                <w:szCs w:val="21"/>
              </w:rPr>
              <w:t>钻</w:t>
            </w:r>
            <w:r w:rsidRPr="005F64EF">
              <w:rPr>
                <w:rFonts w:ascii="Tahoma" w:hAnsi="Tahoma" w:cs="Tahoma"/>
                <w:b/>
                <w:bCs/>
                <w:color w:val="333333"/>
                <w:kern w:val="0"/>
                <w:szCs w:val="21"/>
              </w:rPr>
              <w:t>)·</w:t>
            </w:r>
            <w:r w:rsidRPr="005F64EF">
              <w:rPr>
                <w:rFonts w:ascii="Tahoma" w:hAnsi="Tahoma" w:cs="Tahoma"/>
                <w:b/>
                <w:bCs/>
                <w:color w:val="333333"/>
                <w:kern w:val="0"/>
                <w:szCs w:val="21"/>
              </w:rPr>
              <w:t>国会入内</w:t>
            </w:r>
            <w:r w:rsidRPr="005F64EF">
              <w:rPr>
                <w:rFonts w:ascii="Tahoma" w:hAnsi="Tahoma" w:cs="Tahoma"/>
                <w:b/>
                <w:bCs/>
                <w:color w:val="333333"/>
                <w:kern w:val="0"/>
                <w:szCs w:val="21"/>
              </w:rPr>
              <w:t>/</w:t>
            </w:r>
            <w:r w:rsidRPr="005F64EF">
              <w:rPr>
                <w:rFonts w:ascii="Tahoma" w:hAnsi="Tahoma" w:cs="Tahoma"/>
                <w:b/>
                <w:bCs/>
                <w:color w:val="333333"/>
                <w:kern w:val="0"/>
                <w:szCs w:val="21"/>
              </w:rPr>
              <w:t>自由塔登顶</w:t>
            </w:r>
            <w:r w:rsidRPr="005F64EF">
              <w:rPr>
                <w:rFonts w:ascii="Tahoma" w:hAnsi="Tahoma" w:cs="Tahoma"/>
                <w:b/>
                <w:bCs/>
                <w:color w:val="333333"/>
                <w:kern w:val="0"/>
                <w:szCs w:val="21"/>
              </w:rPr>
              <w:t>/</w:t>
            </w:r>
            <w:r w:rsidRPr="005F64EF">
              <w:rPr>
                <w:rFonts w:ascii="Tahoma" w:hAnsi="Tahoma" w:cs="Tahoma"/>
                <w:b/>
                <w:bCs/>
                <w:color w:val="333333"/>
                <w:kern w:val="0"/>
                <w:szCs w:val="21"/>
              </w:rPr>
              <w:t>双名校参观</w:t>
            </w:r>
            <w:r w:rsidRPr="005F64EF">
              <w:rPr>
                <w:rFonts w:ascii="Tahoma" w:hAnsi="Tahoma" w:cs="Tahoma"/>
                <w:b/>
                <w:bCs/>
                <w:color w:val="333333"/>
                <w:kern w:val="0"/>
                <w:szCs w:val="21"/>
              </w:rPr>
              <w:t>/</w:t>
            </w:r>
            <w:r w:rsidRPr="005F64EF">
              <w:rPr>
                <w:rFonts w:ascii="Tahoma" w:hAnsi="Tahoma" w:cs="Tahoma"/>
                <w:b/>
                <w:bCs/>
                <w:color w:val="333333"/>
                <w:kern w:val="0"/>
                <w:szCs w:val="21"/>
              </w:rPr>
              <w:t>女神游船</w:t>
            </w:r>
            <w:r w:rsidRPr="005F64EF">
              <w:rPr>
                <w:rFonts w:ascii="Tahoma" w:hAnsi="Tahoma" w:cs="Tahoma"/>
                <w:b/>
                <w:bCs/>
                <w:color w:val="333333"/>
                <w:kern w:val="0"/>
                <w:szCs w:val="21"/>
              </w:rPr>
              <w:t>/</w:t>
            </w:r>
            <w:r w:rsidRPr="005F64EF">
              <w:rPr>
                <w:rFonts w:ascii="Tahoma" w:hAnsi="Tahoma" w:cs="Tahoma"/>
                <w:b/>
                <w:bCs/>
                <w:color w:val="333333"/>
                <w:kern w:val="0"/>
                <w:szCs w:val="21"/>
              </w:rPr>
              <w:t>听涛山庄入内</w:t>
            </w:r>
            <w:r w:rsidRPr="005F64EF">
              <w:rPr>
                <w:rFonts w:ascii="Tahoma" w:hAnsi="Tahoma" w:cs="Tahoma"/>
                <w:b/>
                <w:bCs/>
                <w:color w:val="333333"/>
                <w:kern w:val="0"/>
                <w:szCs w:val="21"/>
              </w:rPr>
              <w:t>/</w:t>
            </w:r>
            <w:r w:rsidRPr="005F64EF">
              <w:rPr>
                <w:rFonts w:ascii="Tahoma" w:hAnsi="Tahoma" w:cs="Tahoma"/>
                <w:b/>
                <w:bCs/>
                <w:color w:val="333333"/>
                <w:kern w:val="0"/>
                <w:szCs w:val="21"/>
              </w:rPr>
              <w:t>春节升级肆钻</w:t>
            </w:r>
          </w:p>
          <w:p w:rsidR="005F64EF" w:rsidRPr="005F64EF" w:rsidRDefault="005F64EF" w:rsidP="005F64EF">
            <w:pPr>
              <w:widowControl/>
              <w:spacing w:line="306" w:lineRule="atLeast"/>
              <w:rPr>
                <w:rFonts w:ascii="Tahoma" w:hAnsi="Tahoma" w:cs="Tahoma"/>
                <w:b/>
                <w:bCs/>
                <w:color w:val="333333"/>
                <w:kern w:val="0"/>
                <w:szCs w:val="21"/>
              </w:rPr>
            </w:pPr>
            <w:bookmarkStart w:id="0" w:name="_GoBack"/>
            <w:bookmarkEnd w:id="0"/>
            <w:r>
              <w:rPr>
                <w:rFonts w:ascii="Tahoma" w:hAnsi="Tahoma" w:cs="Tahoma" w:hint="eastAsia"/>
                <w:b/>
                <w:bCs/>
                <w:color w:val="333333"/>
                <w:kern w:val="0"/>
                <w:szCs w:val="21"/>
              </w:rPr>
              <w:t>出发时间：</w:t>
            </w:r>
            <w:r>
              <w:rPr>
                <w:rFonts w:ascii="Tahoma" w:hAnsi="Tahoma" w:cs="Tahoma" w:hint="eastAsia"/>
                <w:b/>
                <w:bCs/>
                <w:color w:val="333333"/>
                <w:kern w:val="0"/>
                <w:szCs w:val="21"/>
              </w:rPr>
              <w:t>1.18</w:t>
            </w:r>
          </w:p>
        </w:tc>
      </w:tr>
      <w:tr w:rsidR="005F64EF" w:rsidRPr="005F64EF" w:rsidTr="005F64EF">
        <w:tc>
          <w:tcPr>
            <w:tcW w:w="0" w:type="auto"/>
            <w:shd w:val="clear" w:color="auto" w:fill="D7E8FF"/>
            <w:tcMar>
              <w:top w:w="75" w:type="dxa"/>
              <w:left w:w="75" w:type="dxa"/>
              <w:bottom w:w="75" w:type="dxa"/>
              <w:right w:w="75" w:type="dxa"/>
            </w:tcMar>
            <w:vAlign w:val="center"/>
            <w:hideMark/>
          </w:tcPr>
          <w:p w:rsidR="005F64EF" w:rsidRPr="005F64EF" w:rsidRDefault="005F64EF" w:rsidP="005F64EF">
            <w:pPr>
              <w:widowControl/>
              <w:spacing w:line="306" w:lineRule="atLeast"/>
              <w:jc w:val="left"/>
              <w:rPr>
                <w:rFonts w:ascii="Verdana" w:hAnsi="Verdana" w:cs="Tahoma"/>
                <w:color w:val="333333"/>
                <w:kern w:val="0"/>
                <w:sz w:val="18"/>
                <w:szCs w:val="18"/>
              </w:rPr>
            </w:pPr>
            <w:r w:rsidRPr="005F64EF">
              <w:rPr>
                <w:rFonts w:ascii="Verdana" w:hAnsi="Verdana" w:cs="Tahoma"/>
                <w:b/>
                <w:bCs/>
                <w:color w:val="333333"/>
                <w:kern w:val="0"/>
                <w:szCs w:val="21"/>
              </w:rPr>
              <w:t>第</w:t>
            </w:r>
            <w:r w:rsidRPr="005F64EF">
              <w:rPr>
                <w:rFonts w:ascii="kaiti" w:hAnsi="kaiti" w:cs="Tahoma"/>
                <w:b/>
                <w:bCs/>
                <w:color w:val="333333"/>
                <w:kern w:val="0"/>
                <w:sz w:val="33"/>
                <w:szCs w:val="33"/>
              </w:rPr>
              <w:t>1</w:t>
            </w:r>
            <w:r w:rsidRPr="005F64EF">
              <w:rPr>
                <w:rFonts w:ascii="Verdana" w:hAnsi="Verdana" w:cs="Tahoma"/>
                <w:b/>
                <w:bCs/>
                <w:color w:val="333333"/>
                <w:kern w:val="0"/>
                <w:szCs w:val="21"/>
              </w:rPr>
              <w:t> </w:t>
            </w:r>
            <w:r w:rsidRPr="005F64EF">
              <w:rPr>
                <w:rFonts w:ascii="Verdana" w:hAnsi="Verdana" w:cs="Tahoma"/>
                <w:b/>
                <w:bCs/>
                <w:color w:val="333333"/>
                <w:kern w:val="0"/>
                <w:szCs w:val="21"/>
              </w:rPr>
              <w:t>天</w:t>
            </w:r>
            <w:r w:rsidRPr="005F64EF">
              <w:rPr>
                <w:rFonts w:ascii="Verdana" w:hAnsi="Verdana" w:cs="Tahoma"/>
                <w:b/>
                <w:bCs/>
                <w:color w:val="333333"/>
                <w:kern w:val="0"/>
                <w:szCs w:val="21"/>
              </w:rPr>
              <w:t xml:space="preserve"> </w:t>
            </w:r>
            <w:r w:rsidRPr="005F64EF">
              <w:rPr>
                <w:rFonts w:ascii="Verdana" w:hAnsi="Verdana" w:cs="Tahoma"/>
                <w:b/>
                <w:bCs/>
                <w:color w:val="333333"/>
                <w:kern w:val="0"/>
                <w:szCs w:val="21"/>
              </w:rPr>
              <w:t>全国各地</w:t>
            </w:r>
            <w:r w:rsidRPr="005F64EF">
              <w:rPr>
                <w:rFonts w:ascii="Verdana" w:hAnsi="Verdana" w:cs="Tahoma"/>
                <w:b/>
                <w:bCs/>
                <w:color w:val="333333"/>
                <w:kern w:val="0"/>
                <w:szCs w:val="21"/>
              </w:rPr>
              <w:t>-</w:t>
            </w:r>
            <w:r w:rsidRPr="005F64EF">
              <w:rPr>
                <w:rFonts w:ascii="Verdana" w:hAnsi="Verdana" w:cs="Tahoma"/>
                <w:b/>
                <w:bCs/>
                <w:color w:val="333333"/>
                <w:kern w:val="0"/>
                <w:szCs w:val="21"/>
              </w:rPr>
              <w:t>北京</w:t>
            </w:r>
            <w:r w:rsidRPr="005F64EF">
              <w:rPr>
                <w:rFonts w:ascii="Verdana" w:hAnsi="Verdana" w:cs="Tahoma"/>
                <w:b/>
                <w:bCs/>
                <w:color w:val="333333"/>
                <w:kern w:val="0"/>
                <w:szCs w:val="21"/>
              </w:rPr>
              <w:t>-</w:t>
            </w:r>
            <w:r w:rsidRPr="005F64EF">
              <w:rPr>
                <w:rFonts w:ascii="Verdana" w:hAnsi="Verdana" w:cs="Tahoma"/>
                <w:b/>
                <w:bCs/>
                <w:color w:val="333333"/>
                <w:kern w:val="0"/>
                <w:szCs w:val="21"/>
              </w:rPr>
              <w:t>纽约（新泽西州）</w:t>
            </w:r>
            <w:r w:rsidRPr="005F64EF">
              <w:rPr>
                <w:rFonts w:ascii="Verdana" w:hAnsi="Verdana" w:cs="Tahoma"/>
                <w:b/>
                <w:bCs/>
                <w:color w:val="333333"/>
                <w:kern w:val="0"/>
                <w:szCs w:val="21"/>
              </w:rPr>
              <w:t>-</w:t>
            </w:r>
            <w:r w:rsidRPr="005F64EF">
              <w:rPr>
                <w:rFonts w:ascii="Verdana" w:hAnsi="Verdana" w:cs="Tahoma"/>
                <w:b/>
                <w:bCs/>
                <w:color w:val="333333"/>
                <w:kern w:val="0"/>
                <w:szCs w:val="21"/>
              </w:rPr>
              <w:t>波士顿</w:t>
            </w:r>
          </w:p>
        </w:tc>
      </w:tr>
      <w:tr w:rsidR="005F64EF" w:rsidRPr="005F64EF" w:rsidTr="005F64EF">
        <w:tc>
          <w:tcPr>
            <w:tcW w:w="0" w:type="auto"/>
            <w:shd w:val="clear" w:color="auto" w:fill="FFFFFF"/>
            <w:tcMar>
              <w:top w:w="75" w:type="dxa"/>
              <w:left w:w="75" w:type="dxa"/>
              <w:bottom w:w="75" w:type="dxa"/>
              <w:right w:w="75" w:type="dxa"/>
            </w:tcMar>
            <w:vAlign w:val="center"/>
            <w:hideMark/>
          </w:tcPr>
          <w:tbl>
            <w:tblPr>
              <w:tblW w:w="5000" w:type="pct"/>
              <w:tblCellMar>
                <w:left w:w="0" w:type="dxa"/>
                <w:right w:w="0" w:type="dxa"/>
              </w:tblCellMar>
              <w:tblLook w:val="04A0" w:firstRow="1" w:lastRow="0" w:firstColumn="1" w:lastColumn="0" w:noHBand="0" w:noVBand="1"/>
            </w:tblPr>
            <w:tblGrid>
              <w:gridCol w:w="1200"/>
              <w:gridCol w:w="7379"/>
            </w:tblGrid>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08</w:t>
                  </w:r>
                  <w:r w:rsidRPr="005F64EF">
                    <w:rPr>
                      <w:rFonts w:ascii="Verdana" w:hAnsi="Verdana" w:cs="Tahoma"/>
                      <w:kern w:val="0"/>
                      <w:sz w:val="18"/>
                      <w:szCs w:val="18"/>
                    </w:rPr>
                    <w:t>：</w:t>
                  </w:r>
                  <w:r w:rsidRPr="005F64EF">
                    <w:rPr>
                      <w:rFonts w:ascii="Verdana" w:hAnsi="Verdana" w:cs="Tahoma"/>
                      <w:kern w:val="0"/>
                      <w:sz w:val="18"/>
                      <w:szCs w:val="18"/>
                    </w:rPr>
                    <w:t>30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本产品不包含境外服务费</w:t>
                  </w:r>
                  <w:r w:rsidRPr="005F64EF">
                    <w:rPr>
                      <w:rFonts w:ascii="Verdana" w:hAnsi="Verdana" w:cs="Tahoma"/>
                      <w:kern w:val="0"/>
                      <w:sz w:val="18"/>
                      <w:szCs w:val="18"/>
                    </w:rPr>
                    <w:t>90</w:t>
                  </w:r>
                  <w:r w:rsidRPr="005F64EF">
                    <w:rPr>
                      <w:rFonts w:ascii="Verdana" w:hAnsi="Verdana" w:cs="Tahoma"/>
                      <w:kern w:val="0"/>
                      <w:sz w:val="18"/>
                      <w:szCs w:val="18"/>
                    </w:rPr>
                    <w:t>美金，请您出行时交至随团领队或者全兼地领队（必付）。</w:t>
                  </w:r>
                  <w:r w:rsidRPr="005F64EF">
                    <w:rPr>
                      <w:rFonts w:ascii="Verdana" w:hAnsi="Verdana" w:cs="Tahoma"/>
                      <w:kern w:val="0"/>
                      <w:sz w:val="18"/>
                      <w:szCs w:val="18"/>
                    </w:rPr>
                    <w:br/>
                  </w:r>
                  <w:r w:rsidRPr="005F64EF">
                    <w:rPr>
                      <w:rFonts w:ascii="Verdana" w:hAnsi="Verdana" w:cs="Tahoma"/>
                      <w:kern w:val="0"/>
                      <w:sz w:val="18"/>
                      <w:szCs w:val="18"/>
                    </w:rPr>
                    <w:t>办理登机：提前三小时抵达北京首都国际机场，自助办理登机手续。</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08</w:t>
                  </w:r>
                  <w:r w:rsidRPr="005F64EF">
                    <w:rPr>
                      <w:rFonts w:ascii="Verdana" w:hAnsi="Verdana" w:cs="Tahoma"/>
                      <w:kern w:val="0"/>
                      <w:sz w:val="18"/>
                      <w:szCs w:val="18"/>
                    </w:rPr>
                    <w:t>：</w:t>
                  </w:r>
                  <w:r w:rsidRPr="005F64EF">
                    <w:rPr>
                      <w:rFonts w:ascii="Verdana" w:hAnsi="Verdana" w:cs="Tahoma"/>
                      <w:kern w:val="0"/>
                      <w:sz w:val="18"/>
                      <w:szCs w:val="18"/>
                    </w:rPr>
                    <w:t>30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【温馨提示】乘坐联运航班的游客请注意：此产品国际段是从北京首都机场起止，其他省份往返北京的联运航班可能会被安排为隔夜航班。即：国际段航班出发日期的前一天（例：国际航班为</w:t>
                  </w:r>
                  <w:r w:rsidRPr="005F64EF">
                    <w:rPr>
                      <w:rFonts w:ascii="Verdana" w:hAnsi="Verdana" w:cs="Tahoma"/>
                      <w:kern w:val="0"/>
                      <w:sz w:val="18"/>
                      <w:szCs w:val="18"/>
                    </w:rPr>
                    <w:t>4/8</w:t>
                  </w:r>
                  <w:r w:rsidRPr="005F64EF">
                    <w:rPr>
                      <w:rFonts w:ascii="Verdana" w:hAnsi="Verdana" w:cs="Tahoma"/>
                      <w:kern w:val="0"/>
                      <w:sz w:val="18"/>
                      <w:szCs w:val="18"/>
                    </w:rPr>
                    <w:t>起飞，则您需要</w:t>
                  </w:r>
                  <w:r w:rsidRPr="005F64EF">
                    <w:rPr>
                      <w:rFonts w:ascii="Verdana" w:hAnsi="Verdana" w:cs="Tahoma"/>
                      <w:kern w:val="0"/>
                      <w:sz w:val="18"/>
                      <w:szCs w:val="18"/>
                    </w:rPr>
                    <w:t>4/7</w:t>
                  </w:r>
                  <w:r w:rsidRPr="005F64EF">
                    <w:rPr>
                      <w:rFonts w:ascii="Verdana" w:hAnsi="Verdana" w:cs="Tahoma"/>
                      <w:kern w:val="0"/>
                      <w:sz w:val="18"/>
                      <w:szCs w:val="18"/>
                    </w:rPr>
                    <w:t>搭乘转机航班）；国际航班返回日期的后一天（例：国际航班为</w:t>
                  </w:r>
                  <w:r w:rsidRPr="005F64EF">
                    <w:rPr>
                      <w:rFonts w:ascii="Verdana" w:hAnsi="Verdana" w:cs="Tahoma"/>
                      <w:kern w:val="0"/>
                      <w:sz w:val="18"/>
                      <w:szCs w:val="18"/>
                    </w:rPr>
                    <w:t>4/16</w:t>
                  </w:r>
                  <w:r w:rsidRPr="005F64EF">
                    <w:rPr>
                      <w:rFonts w:ascii="Verdana" w:hAnsi="Verdana" w:cs="Tahoma"/>
                      <w:kern w:val="0"/>
                      <w:sz w:val="18"/>
                      <w:szCs w:val="18"/>
                    </w:rPr>
                    <w:t>抵达北京，则您需要</w:t>
                  </w:r>
                  <w:r w:rsidRPr="005F64EF">
                    <w:rPr>
                      <w:rFonts w:ascii="Verdana" w:hAnsi="Verdana" w:cs="Tahoma"/>
                      <w:kern w:val="0"/>
                      <w:sz w:val="18"/>
                      <w:szCs w:val="18"/>
                    </w:rPr>
                    <w:t>4/17</w:t>
                  </w:r>
                  <w:r w:rsidRPr="005F64EF">
                    <w:rPr>
                      <w:rFonts w:ascii="Verdana" w:hAnsi="Verdana" w:cs="Tahoma"/>
                      <w:kern w:val="0"/>
                      <w:sz w:val="18"/>
                      <w:szCs w:val="18"/>
                    </w:rPr>
                    <w:t>号搭乘转机航班）。</w:t>
                  </w:r>
                  <w:r w:rsidRPr="005F64EF">
                    <w:rPr>
                      <w:rFonts w:ascii="Verdana" w:hAnsi="Verdana" w:cs="Tahoma"/>
                      <w:kern w:val="0"/>
                      <w:sz w:val="18"/>
                      <w:szCs w:val="18"/>
                    </w:rPr>
                    <w:t xml:space="preserve"> </w:t>
                  </w:r>
                  <w:r w:rsidRPr="005F64EF">
                    <w:rPr>
                      <w:rFonts w:ascii="Verdana" w:hAnsi="Verdana" w:cs="Tahoma"/>
                      <w:kern w:val="0"/>
                      <w:sz w:val="18"/>
                      <w:szCs w:val="18"/>
                    </w:rPr>
                    <w:t>携程免费提供此两晚机场附近酒店住宿。（酒店参考：北京豪雅商务酒店、北京空港奥竺宾馆酒店或类似酒店），联运航班信息以出发前</w:t>
                  </w:r>
                  <w:r w:rsidRPr="005F64EF">
                    <w:rPr>
                      <w:rFonts w:ascii="Verdana" w:hAnsi="Verdana" w:cs="Tahoma"/>
                      <w:kern w:val="0"/>
                      <w:sz w:val="18"/>
                      <w:szCs w:val="18"/>
                    </w:rPr>
                    <w:t>5</w:t>
                  </w:r>
                  <w:r w:rsidRPr="005F64EF">
                    <w:rPr>
                      <w:rFonts w:ascii="Verdana" w:hAnsi="Verdana" w:cs="Tahoma"/>
                      <w:kern w:val="0"/>
                      <w:sz w:val="18"/>
                      <w:szCs w:val="18"/>
                    </w:rPr>
                    <w:t>天航空公司出票结果为准。我司会连同确认单一起发给游客。</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11</w:t>
                  </w:r>
                  <w:r w:rsidRPr="005F64EF">
                    <w:rPr>
                      <w:rFonts w:ascii="Verdana" w:hAnsi="Verdana" w:cs="Tahoma"/>
                      <w:kern w:val="0"/>
                      <w:sz w:val="18"/>
                      <w:szCs w:val="18"/>
                    </w:rPr>
                    <w:t>：</w:t>
                  </w:r>
                  <w:r w:rsidRPr="005F64EF">
                    <w:rPr>
                      <w:rFonts w:ascii="Verdana" w:hAnsi="Verdana" w:cs="Tahoma"/>
                      <w:kern w:val="0"/>
                      <w:sz w:val="18"/>
                      <w:szCs w:val="18"/>
                    </w:rPr>
                    <w:t>35</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由北京首都国际机场飞往美国纽约，跨越国际日期变更线。（具体航班信息请在预订下一步中查看）。</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12</w:t>
                  </w:r>
                  <w:r w:rsidRPr="005F64EF">
                    <w:rPr>
                      <w:rFonts w:ascii="Verdana" w:hAnsi="Verdana" w:cs="Tahoma"/>
                      <w:kern w:val="0"/>
                      <w:sz w:val="18"/>
                      <w:szCs w:val="18"/>
                    </w:rPr>
                    <w:t>：</w:t>
                  </w:r>
                  <w:r w:rsidRPr="005F64EF">
                    <w:rPr>
                      <w:rFonts w:ascii="Verdana" w:hAnsi="Verdana" w:cs="Tahoma"/>
                      <w:kern w:val="0"/>
                      <w:sz w:val="18"/>
                      <w:szCs w:val="18"/>
                    </w:rPr>
                    <w:t>55</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航班</w:t>
                  </w:r>
                  <w:r w:rsidRPr="005F64EF">
                    <w:rPr>
                      <w:rFonts w:ascii="Verdana" w:hAnsi="Verdana" w:cs="Tahoma"/>
                      <w:kern w:val="0"/>
                      <w:sz w:val="18"/>
                      <w:szCs w:val="18"/>
                    </w:rPr>
                    <w:t xml:space="preserve">: </w:t>
                  </w:r>
                  <w:r w:rsidRPr="005F64EF">
                    <w:rPr>
                      <w:rFonts w:ascii="Verdana" w:hAnsi="Verdana" w:cs="Tahoma"/>
                      <w:kern w:val="0"/>
                      <w:sz w:val="18"/>
                      <w:szCs w:val="18"/>
                    </w:rPr>
                    <w:t>抵达纽约（新泽西州）</w:t>
                  </w:r>
                  <w:r w:rsidRPr="005F64EF">
                    <w:rPr>
                      <w:rFonts w:ascii="Verdana" w:hAnsi="Verdana" w:cs="Tahoma"/>
                      <w:kern w:val="0"/>
                      <w:sz w:val="18"/>
                      <w:szCs w:val="18"/>
                    </w:rPr>
                    <w:t>,</w:t>
                  </w:r>
                  <w:r w:rsidRPr="005F64EF">
                    <w:rPr>
                      <w:rFonts w:ascii="Verdana" w:hAnsi="Verdana" w:cs="Tahoma"/>
                      <w:kern w:val="0"/>
                      <w:sz w:val="18"/>
                      <w:szCs w:val="18"/>
                    </w:rPr>
                    <w:t>办理入境手续。导游会在客人提取行李出关后，举携程牌接机。</w:t>
                  </w:r>
                  <w:r w:rsidRPr="005F64EF">
                    <w:rPr>
                      <w:rFonts w:ascii="Verdana" w:hAnsi="Verdana" w:cs="Tahoma"/>
                      <w:kern w:val="0"/>
                      <w:sz w:val="18"/>
                      <w:szCs w:val="18"/>
                    </w:rPr>
                    <w:br/>
                  </w:r>
                  <w:r w:rsidRPr="005F64EF">
                    <w:rPr>
                      <w:rFonts w:ascii="Verdana" w:hAnsi="Verdana" w:cs="Tahoma"/>
                      <w:kern w:val="0"/>
                      <w:sz w:val="18"/>
                      <w:szCs w:val="18"/>
                    </w:rPr>
                    <w:t>温馨提示：从此时开始，行程内的时间皆为美国当地时间（美国本土有</w:t>
                  </w:r>
                  <w:r w:rsidRPr="005F64EF">
                    <w:rPr>
                      <w:rFonts w:ascii="Verdana" w:hAnsi="Verdana" w:cs="Tahoma"/>
                      <w:kern w:val="0"/>
                      <w:sz w:val="18"/>
                      <w:szCs w:val="18"/>
                    </w:rPr>
                    <w:t>4</w:t>
                  </w:r>
                  <w:r w:rsidRPr="005F64EF">
                    <w:rPr>
                      <w:rFonts w:ascii="Verdana" w:hAnsi="Verdana" w:cs="Tahoma"/>
                      <w:kern w:val="0"/>
                      <w:sz w:val="18"/>
                      <w:szCs w:val="18"/>
                    </w:rPr>
                    <w:t>个时区，请根据行程所至不同城市调整您的时间）</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16</w:t>
                  </w:r>
                  <w:r w:rsidRPr="005F64EF">
                    <w:rPr>
                      <w:rFonts w:ascii="Verdana" w:hAnsi="Verdana" w:cs="Tahoma"/>
                      <w:kern w:val="0"/>
                      <w:sz w:val="18"/>
                      <w:szCs w:val="18"/>
                    </w:rPr>
                    <w:t>：</w:t>
                  </w:r>
                  <w:r w:rsidRPr="005F64EF">
                    <w:rPr>
                      <w:rFonts w:ascii="Verdana" w:hAnsi="Verdana" w:cs="Tahoma"/>
                      <w:kern w:val="0"/>
                      <w:sz w:val="18"/>
                      <w:szCs w:val="18"/>
                    </w:rPr>
                    <w:t>30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驱车前往波士顿。抵达后入住酒店。</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行驶距离</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400</w:t>
                  </w:r>
                  <w:r w:rsidRPr="005F64EF">
                    <w:rPr>
                      <w:rFonts w:ascii="Verdana" w:hAnsi="Verdana" w:cs="Tahoma"/>
                      <w:kern w:val="0"/>
                      <w:sz w:val="18"/>
                      <w:szCs w:val="18"/>
                    </w:rPr>
                    <w:t>公里</w:t>
                  </w:r>
                  <w:r w:rsidRPr="005F64EF">
                    <w:rPr>
                      <w:rFonts w:ascii="Verdana" w:hAnsi="Verdana" w:cs="Tahoma"/>
                      <w:kern w:val="0"/>
                      <w:sz w:val="18"/>
                      <w:szCs w:val="18"/>
                    </w:rPr>
                    <w:t xml:space="preserve"> | </w:t>
                  </w:r>
                  <w:r w:rsidRPr="005F64EF">
                    <w:rPr>
                      <w:rFonts w:ascii="Verdana" w:hAnsi="Verdana" w:cs="Tahoma"/>
                      <w:kern w:val="0"/>
                      <w:sz w:val="18"/>
                      <w:szCs w:val="18"/>
                    </w:rPr>
                    <w:t>行驶时间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4</w:t>
                  </w:r>
                  <w:r w:rsidRPr="005F64EF">
                    <w:rPr>
                      <w:rFonts w:ascii="Verdana" w:hAnsi="Verdana" w:cs="Tahoma"/>
                      <w:kern w:val="0"/>
                      <w:sz w:val="18"/>
                      <w:szCs w:val="18"/>
                    </w:rPr>
                    <w:t>小时</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18</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晚餐</w:t>
                  </w:r>
                  <w:r w:rsidRPr="005F64EF">
                    <w:rPr>
                      <w:rFonts w:ascii="Verdana" w:hAnsi="Verdana" w:cs="Tahoma"/>
                      <w:kern w:val="0"/>
                      <w:sz w:val="18"/>
                      <w:szCs w:val="18"/>
                    </w:rPr>
                    <w:t xml:space="preserve">: </w:t>
                  </w:r>
                  <w:r w:rsidRPr="005F64EF">
                    <w:rPr>
                      <w:rFonts w:ascii="Verdana" w:hAnsi="Verdana" w:cs="Tahoma"/>
                      <w:kern w:val="0"/>
                      <w:sz w:val="18"/>
                      <w:szCs w:val="18"/>
                    </w:rPr>
                    <w:t>享用晚餐。</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用餐时间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1</w:t>
                  </w:r>
                  <w:r w:rsidRPr="005F64EF">
                    <w:rPr>
                      <w:rFonts w:ascii="Verdana" w:hAnsi="Verdana" w:cs="Tahoma"/>
                      <w:kern w:val="0"/>
                      <w:sz w:val="18"/>
                      <w:szCs w:val="18"/>
                    </w:rPr>
                    <w:t>小时</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20</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前往酒店</w:t>
                  </w:r>
                  <w:r w:rsidRPr="005F64EF">
                    <w:rPr>
                      <w:rFonts w:ascii="Verdana" w:hAnsi="Verdana" w:cs="Tahoma"/>
                      <w:kern w:val="0"/>
                      <w:sz w:val="18"/>
                      <w:szCs w:val="18"/>
                    </w:rPr>
                    <w:t>: </w:t>
                  </w:r>
                  <w:r w:rsidRPr="005F64EF">
                    <w:rPr>
                      <w:rFonts w:ascii="Verdana" w:hAnsi="Verdana" w:cs="Tahoma"/>
                      <w:kern w:val="0"/>
                      <w:sz w:val="18"/>
                      <w:szCs w:val="18"/>
                    </w:rPr>
                    <w:t>当地三星级酒店</w:t>
                  </w:r>
                </w:p>
              </w:tc>
            </w:tr>
          </w:tbl>
          <w:p w:rsidR="005F64EF" w:rsidRPr="005F64EF" w:rsidRDefault="005F64EF" w:rsidP="005F64EF">
            <w:pPr>
              <w:widowControl/>
              <w:spacing w:line="306" w:lineRule="atLeast"/>
              <w:jc w:val="left"/>
              <w:rPr>
                <w:rFonts w:ascii="Verdana" w:hAnsi="Verdana" w:cs="Tahoma"/>
                <w:color w:val="333333"/>
                <w:kern w:val="0"/>
                <w:sz w:val="18"/>
                <w:szCs w:val="18"/>
              </w:rPr>
            </w:pPr>
          </w:p>
        </w:tc>
      </w:tr>
      <w:tr w:rsidR="005F64EF" w:rsidRPr="005F64EF" w:rsidTr="005F64EF">
        <w:tc>
          <w:tcPr>
            <w:tcW w:w="0" w:type="auto"/>
            <w:shd w:val="clear" w:color="auto" w:fill="D7E8FF"/>
            <w:tcMar>
              <w:top w:w="75" w:type="dxa"/>
              <w:left w:w="75" w:type="dxa"/>
              <w:bottom w:w="75" w:type="dxa"/>
              <w:right w:w="75" w:type="dxa"/>
            </w:tcMar>
            <w:vAlign w:val="center"/>
            <w:hideMark/>
          </w:tcPr>
          <w:p w:rsidR="005F64EF" w:rsidRPr="005F64EF" w:rsidRDefault="005F64EF" w:rsidP="005F64EF">
            <w:pPr>
              <w:widowControl/>
              <w:spacing w:line="306" w:lineRule="atLeast"/>
              <w:jc w:val="left"/>
              <w:rPr>
                <w:rFonts w:ascii="Verdana" w:hAnsi="Verdana" w:cs="Tahoma"/>
                <w:color w:val="333333"/>
                <w:kern w:val="0"/>
                <w:sz w:val="18"/>
                <w:szCs w:val="18"/>
              </w:rPr>
            </w:pPr>
            <w:r w:rsidRPr="005F64EF">
              <w:rPr>
                <w:rFonts w:ascii="Verdana" w:hAnsi="Verdana" w:cs="Tahoma"/>
                <w:b/>
                <w:bCs/>
                <w:color w:val="333333"/>
                <w:kern w:val="0"/>
                <w:szCs w:val="21"/>
              </w:rPr>
              <w:t>第</w:t>
            </w:r>
            <w:r w:rsidRPr="005F64EF">
              <w:rPr>
                <w:rFonts w:ascii="kaiti" w:hAnsi="kaiti" w:cs="Tahoma"/>
                <w:b/>
                <w:bCs/>
                <w:color w:val="333333"/>
                <w:kern w:val="0"/>
                <w:sz w:val="33"/>
                <w:szCs w:val="33"/>
              </w:rPr>
              <w:t>2</w:t>
            </w:r>
            <w:r w:rsidRPr="005F64EF">
              <w:rPr>
                <w:rFonts w:ascii="Verdana" w:hAnsi="Verdana" w:cs="Tahoma"/>
                <w:b/>
                <w:bCs/>
                <w:color w:val="333333"/>
                <w:kern w:val="0"/>
                <w:szCs w:val="21"/>
              </w:rPr>
              <w:t> </w:t>
            </w:r>
            <w:r w:rsidRPr="005F64EF">
              <w:rPr>
                <w:rFonts w:ascii="Verdana" w:hAnsi="Verdana" w:cs="Tahoma"/>
                <w:b/>
                <w:bCs/>
                <w:color w:val="333333"/>
                <w:kern w:val="0"/>
                <w:szCs w:val="21"/>
              </w:rPr>
              <w:t>天</w:t>
            </w:r>
            <w:r w:rsidRPr="005F64EF">
              <w:rPr>
                <w:rFonts w:ascii="Verdana" w:hAnsi="Verdana" w:cs="Tahoma"/>
                <w:b/>
                <w:bCs/>
                <w:color w:val="333333"/>
                <w:kern w:val="0"/>
                <w:szCs w:val="21"/>
              </w:rPr>
              <w:t xml:space="preserve"> </w:t>
            </w:r>
            <w:r w:rsidRPr="005F64EF">
              <w:rPr>
                <w:rFonts w:ascii="Verdana" w:hAnsi="Verdana" w:cs="Tahoma"/>
                <w:b/>
                <w:bCs/>
                <w:color w:val="333333"/>
                <w:kern w:val="0"/>
                <w:szCs w:val="21"/>
              </w:rPr>
              <w:t>波士顿</w:t>
            </w:r>
          </w:p>
        </w:tc>
      </w:tr>
      <w:tr w:rsidR="005F64EF" w:rsidRPr="005F64EF" w:rsidTr="005F64EF">
        <w:tc>
          <w:tcPr>
            <w:tcW w:w="0" w:type="auto"/>
            <w:shd w:val="clear" w:color="auto" w:fill="FFFFFF"/>
            <w:tcMar>
              <w:top w:w="75" w:type="dxa"/>
              <w:left w:w="75" w:type="dxa"/>
              <w:bottom w:w="75" w:type="dxa"/>
              <w:right w:w="75" w:type="dxa"/>
            </w:tcMar>
            <w:vAlign w:val="center"/>
            <w:hideMark/>
          </w:tcPr>
          <w:tbl>
            <w:tblPr>
              <w:tblW w:w="5000" w:type="pct"/>
              <w:tblCellMar>
                <w:left w:w="0" w:type="dxa"/>
                <w:right w:w="0" w:type="dxa"/>
              </w:tblCellMar>
              <w:tblLook w:val="04A0" w:firstRow="1" w:lastRow="0" w:firstColumn="1" w:lastColumn="0" w:noHBand="0" w:noVBand="1"/>
            </w:tblPr>
            <w:tblGrid>
              <w:gridCol w:w="1200"/>
              <w:gridCol w:w="7379"/>
            </w:tblGrid>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08</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早餐</w:t>
                  </w:r>
                  <w:r w:rsidRPr="005F64EF">
                    <w:rPr>
                      <w:rFonts w:ascii="Verdana" w:hAnsi="Verdana" w:cs="Tahoma"/>
                      <w:kern w:val="0"/>
                      <w:sz w:val="18"/>
                      <w:szCs w:val="18"/>
                    </w:rPr>
                    <w:t xml:space="preserve">: </w:t>
                  </w:r>
                  <w:r w:rsidRPr="005F64EF">
                    <w:rPr>
                      <w:rFonts w:ascii="Verdana" w:hAnsi="Verdana" w:cs="Tahoma"/>
                      <w:kern w:val="0"/>
                      <w:sz w:val="18"/>
                      <w:szCs w:val="18"/>
                    </w:rPr>
                    <w:t>酒店内</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用餐时间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1</w:t>
                  </w:r>
                  <w:r w:rsidRPr="005F64EF">
                    <w:rPr>
                      <w:rFonts w:ascii="Verdana" w:hAnsi="Verdana" w:cs="Tahoma"/>
                      <w:kern w:val="0"/>
                      <w:sz w:val="18"/>
                      <w:szCs w:val="18"/>
                    </w:rPr>
                    <w:t>小时</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09</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前往景点</w:t>
                  </w:r>
                  <w:r w:rsidRPr="005F64EF">
                    <w:rPr>
                      <w:rFonts w:ascii="Verdana" w:hAnsi="Verdana" w:cs="Tahoma"/>
                      <w:kern w:val="0"/>
                      <w:sz w:val="18"/>
                      <w:szCs w:val="18"/>
                    </w:rPr>
                    <w:t>: </w:t>
                  </w:r>
                  <w:r w:rsidRPr="005F64EF">
                    <w:rPr>
                      <w:rFonts w:ascii="Verdana" w:hAnsi="Verdana" w:cs="Tahoma"/>
                      <w:color w:val="0000FF"/>
                      <w:kern w:val="0"/>
                      <w:sz w:val="18"/>
                      <w:szCs w:val="18"/>
                    </w:rPr>
                    <w:t>哈佛大学</w:t>
                  </w:r>
                  <w:r w:rsidRPr="005F64EF">
                    <w:rPr>
                      <w:rFonts w:ascii="Verdana" w:hAnsi="Verdana" w:cs="Tahoma"/>
                      <w:kern w:val="0"/>
                      <w:sz w:val="18"/>
                      <w:szCs w:val="18"/>
                    </w:rPr>
                    <w:t> </w:t>
                  </w:r>
                  <w:r w:rsidRPr="005F64EF">
                    <w:rPr>
                      <w:rFonts w:ascii="Verdana" w:hAnsi="Verdana" w:cs="Tahoma"/>
                      <w:kern w:val="0"/>
                      <w:sz w:val="18"/>
                      <w:szCs w:val="18"/>
                    </w:rPr>
                    <w:t>与</w:t>
                  </w:r>
                  <w:r w:rsidRPr="005F64EF">
                    <w:rPr>
                      <w:rFonts w:ascii="Verdana" w:hAnsi="Verdana" w:cs="Tahoma"/>
                      <w:kern w:val="0"/>
                      <w:sz w:val="18"/>
                      <w:szCs w:val="18"/>
                    </w:rPr>
                    <w:t> </w:t>
                  </w:r>
                  <w:r w:rsidRPr="005F64EF">
                    <w:rPr>
                      <w:rFonts w:ascii="Verdana" w:hAnsi="Verdana" w:cs="Tahoma"/>
                      <w:color w:val="0000FF"/>
                      <w:kern w:val="0"/>
                      <w:sz w:val="18"/>
                      <w:szCs w:val="18"/>
                    </w:rPr>
                    <w:t>麻省理工学院</w:t>
                  </w:r>
                  <w:r w:rsidRPr="005F64EF">
                    <w:rPr>
                      <w:rFonts w:ascii="Verdana" w:hAnsi="Verdana" w:cs="Tahoma"/>
                      <w:kern w:val="0"/>
                      <w:sz w:val="18"/>
                      <w:szCs w:val="18"/>
                    </w:rPr>
                    <w:t> </w:t>
                  </w:r>
                  <w:r w:rsidRPr="005F64EF">
                    <w:rPr>
                      <w:rFonts w:ascii="Verdana" w:hAnsi="Verdana" w:cs="Tahoma"/>
                      <w:kern w:val="0"/>
                      <w:sz w:val="18"/>
                      <w:szCs w:val="18"/>
                    </w:rPr>
                    <w:t>与</w:t>
                  </w:r>
                  <w:r w:rsidRPr="005F64EF">
                    <w:rPr>
                      <w:rFonts w:ascii="Verdana" w:hAnsi="Verdana" w:cs="Tahoma"/>
                      <w:kern w:val="0"/>
                      <w:sz w:val="18"/>
                      <w:szCs w:val="18"/>
                    </w:rPr>
                    <w:t> </w:t>
                  </w:r>
                  <w:r w:rsidRPr="005F64EF">
                    <w:rPr>
                      <w:rFonts w:ascii="Verdana" w:hAnsi="Verdana" w:cs="Tahoma"/>
                      <w:color w:val="0000FF"/>
                      <w:kern w:val="0"/>
                      <w:sz w:val="18"/>
                      <w:szCs w:val="18"/>
                    </w:rPr>
                    <w:t>昆西市场</w:t>
                  </w:r>
                  <w:r w:rsidRPr="005F64EF">
                    <w:rPr>
                      <w:rFonts w:ascii="Verdana" w:hAnsi="Verdana" w:cs="Tahoma"/>
                      <w:kern w:val="0"/>
                      <w:sz w:val="18"/>
                      <w:szCs w:val="18"/>
                    </w:rPr>
                    <w:t> </w:t>
                  </w:r>
                  <w:r w:rsidRPr="005F64EF">
                    <w:rPr>
                      <w:rFonts w:ascii="Verdana" w:hAnsi="Verdana" w:cs="Tahoma"/>
                      <w:kern w:val="0"/>
                      <w:sz w:val="18"/>
                      <w:szCs w:val="18"/>
                    </w:rPr>
                    <w:t>与</w:t>
                  </w:r>
                  <w:r w:rsidRPr="005F64EF">
                    <w:rPr>
                      <w:rFonts w:ascii="Verdana" w:hAnsi="Verdana" w:cs="Tahoma"/>
                      <w:kern w:val="0"/>
                      <w:sz w:val="18"/>
                      <w:szCs w:val="18"/>
                    </w:rPr>
                    <w:t> </w:t>
                  </w:r>
                  <w:r w:rsidRPr="005F64EF">
                    <w:rPr>
                      <w:rFonts w:ascii="Verdana" w:hAnsi="Verdana" w:cs="Tahoma"/>
                      <w:color w:val="0000FF"/>
                      <w:kern w:val="0"/>
                      <w:sz w:val="18"/>
                      <w:szCs w:val="18"/>
                    </w:rPr>
                    <w:t>波士顿海湾</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游览时间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4</w:t>
                  </w:r>
                  <w:r w:rsidRPr="005F64EF">
                    <w:rPr>
                      <w:rFonts w:ascii="Verdana" w:hAnsi="Verdana" w:cs="Tahoma"/>
                      <w:kern w:val="0"/>
                      <w:sz w:val="18"/>
                      <w:szCs w:val="18"/>
                    </w:rPr>
                    <w:t>小时</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color w:val="0000FF"/>
                      <w:kern w:val="0"/>
                      <w:sz w:val="18"/>
                      <w:szCs w:val="18"/>
                    </w:rPr>
                    <w:t>哈佛大学</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哈佛大学建于</w:t>
                  </w:r>
                  <w:r w:rsidRPr="005F64EF">
                    <w:rPr>
                      <w:rFonts w:ascii="Verdana" w:hAnsi="Verdana" w:cs="Tahoma"/>
                      <w:kern w:val="0"/>
                      <w:sz w:val="18"/>
                      <w:szCs w:val="18"/>
                    </w:rPr>
                    <w:t>1636</w:t>
                  </w:r>
                  <w:r w:rsidRPr="005F64EF">
                    <w:rPr>
                      <w:rFonts w:ascii="Verdana" w:hAnsi="Verdana" w:cs="Tahoma"/>
                      <w:kern w:val="0"/>
                      <w:sz w:val="18"/>
                      <w:szCs w:val="18"/>
                    </w:rPr>
                    <w:t>年，是美国最古老的大学，比美国作为独立国家的建立几乎要早一个半世纪。当年，移居美洲的英国清教徒，为其子孙后代的幸福，仿效当时英国剑桥大学的模式，在马萨诸塞州的查尔斯河畔，建立了这所美国历史上的第一所高等学校，始称剑桥学院</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color w:val="0000FF"/>
                      <w:kern w:val="0"/>
                      <w:sz w:val="18"/>
                      <w:szCs w:val="18"/>
                    </w:rPr>
                    <w:t>麻省理工学院</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麻省理工学院</w:t>
                  </w:r>
                  <w:r w:rsidRPr="005F64EF">
                    <w:rPr>
                      <w:rFonts w:ascii="Verdana" w:hAnsi="Verdana" w:cs="Tahoma"/>
                      <w:kern w:val="0"/>
                      <w:sz w:val="18"/>
                      <w:szCs w:val="18"/>
                    </w:rPr>
                    <w:t>1865</w:t>
                  </w:r>
                  <w:r w:rsidRPr="005F64EF">
                    <w:rPr>
                      <w:rFonts w:ascii="Verdana" w:hAnsi="Verdana" w:cs="Tahoma"/>
                      <w:kern w:val="0"/>
                      <w:sz w:val="18"/>
                      <w:szCs w:val="18"/>
                    </w:rPr>
                    <w:t>年创建于波士顿，</w:t>
                  </w:r>
                  <w:r w:rsidRPr="005F64EF">
                    <w:rPr>
                      <w:rFonts w:ascii="Verdana" w:hAnsi="Verdana" w:cs="Tahoma"/>
                      <w:kern w:val="0"/>
                      <w:sz w:val="18"/>
                      <w:szCs w:val="18"/>
                    </w:rPr>
                    <w:t>1961</w:t>
                  </w:r>
                  <w:r w:rsidRPr="005F64EF">
                    <w:rPr>
                      <w:rFonts w:ascii="Verdana" w:hAnsi="Verdana" w:cs="Tahoma"/>
                      <w:kern w:val="0"/>
                      <w:sz w:val="18"/>
                      <w:szCs w:val="18"/>
                    </w:rPr>
                    <w:t>年迁到现在所在的坎布里奇，是美国培养高级科技人才和管理人才、从事科学与技术教育与研究的一所私立大学。被世界公认为与牛津、剑桥、哈佛等老牌大学齐名的、以理工科为主的、综合性的世界一流大学。</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color w:val="0000FF"/>
                      <w:kern w:val="0"/>
                      <w:sz w:val="18"/>
                      <w:szCs w:val="18"/>
                    </w:rPr>
                    <w:t>昆西市场</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这是波士顿一个重要的景点，还是重要的商业街，前来游玩的游客和当地人都很多，每天晚上这里还有街头表演，还能在这里品尝到本地美食，可以说这里是波士顿的必游之地。</w:t>
                  </w:r>
                  <w:r w:rsidRPr="005F64EF">
                    <w:rPr>
                      <w:rFonts w:ascii="Verdana" w:hAnsi="Verdana" w:cs="Tahoma"/>
                      <w:kern w:val="0"/>
                      <w:sz w:val="18"/>
                      <w:szCs w:val="18"/>
                    </w:rPr>
                    <w:t xml:space="preserve"> </w:t>
                  </w:r>
                  <w:r w:rsidRPr="005F64EF">
                    <w:rPr>
                      <w:rFonts w:ascii="Verdana" w:hAnsi="Verdana" w:cs="Tahoma"/>
                      <w:kern w:val="0"/>
                      <w:sz w:val="18"/>
                      <w:szCs w:val="18"/>
                    </w:rPr>
                    <w:t>市场的前后出口处，有着圆形的柱子和标志性的三角形屋顶。在市场后面的法纳尔大厅市集（</w:t>
                  </w:r>
                  <w:r w:rsidRPr="005F64EF">
                    <w:rPr>
                      <w:rFonts w:ascii="Verdana" w:hAnsi="Verdana" w:cs="Tahoma"/>
                      <w:kern w:val="0"/>
                      <w:sz w:val="18"/>
                      <w:szCs w:val="18"/>
                    </w:rPr>
                    <w:t>Faneuil Hall Marketplace</w:t>
                  </w:r>
                  <w:r w:rsidRPr="005F64EF">
                    <w:rPr>
                      <w:rFonts w:ascii="Verdana" w:hAnsi="Verdana" w:cs="Tahoma"/>
                      <w:kern w:val="0"/>
                      <w:sz w:val="18"/>
                      <w:szCs w:val="18"/>
                    </w:rPr>
                    <w:t>），能感受到异国风情的赶集盛景。在法纳尔大厅</w:t>
                  </w:r>
                  <w:r w:rsidRPr="005F64EF">
                    <w:rPr>
                      <w:rFonts w:ascii="Verdana" w:hAnsi="Verdana" w:cs="Tahoma"/>
                      <w:kern w:val="0"/>
                      <w:sz w:val="18"/>
                      <w:szCs w:val="18"/>
                    </w:rPr>
                    <w:t>2</w:t>
                  </w:r>
                  <w:r w:rsidRPr="005F64EF">
                    <w:rPr>
                      <w:rFonts w:ascii="Verdana" w:hAnsi="Verdana" w:cs="Tahoma"/>
                      <w:kern w:val="0"/>
                      <w:sz w:val="18"/>
                      <w:szCs w:val="18"/>
                    </w:rPr>
                    <w:t>层，还常年举办各类有趣的展览。</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color w:val="0000FF"/>
                      <w:kern w:val="0"/>
                      <w:sz w:val="18"/>
                      <w:szCs w:val="18"/>
                    </w:rPr>
                    <w:t>波士顿海湾</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来到邻靠大海的波士顿怎能不去海湾边上走走。波斯顿海湾有大大小小众多岛屿，你可以在</w:t>
                  </w:r>
                  <w:r w:rsidRPr="005F64EF">
                    <w:rPr>
                      <w:rFonts w:ascii="Verdana" w:hAnsi="Verdana" w:cs="Tahoma"/>
                      <w:kern w:val="0"/>
                      <w:sz w:val="18"/>
                      <w:szCs w:val="18"/>
                    </w:rPr>
                    <w:lastRenderedPageBreak/>
                    <w:t>昆西市场附近的长码头（</w:t>
                  </w:r>
                  <w:r w:rsidRPr="005F64EF">
                    <w:rPr>
                      <w:rFonts w:ascii="Verdana" w:hAnsi="Verdana" w:cs="Tahoma"/>
                      <w:kern w:val="0"/>
                      <w:sz w:val="18"/>
                      <w:szCs w:val="18"/>
                    </w:rPr>
                    <w:t>Long Wharf</w:t>
                  </w:r>
                  <w:r w:rsidRPr="005F64EF">
                    <w:rPr>
                      <w:rFonts w:ascii="Verdana" w:hAnsi="Verdana" w:cs="Tahoma"/>
                      <w:kern w:val="0"/>
                      <w:sz w:val="18"/>
                      <w:szCs w:val="18"/>
                    </w:rPr>
                    <w:t>）搭乘小船在碧蓝的大海上驰骋，欣赏天水一色的美景。</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中式桌餐或自助</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lastRenderedPageBreak/>
                    <w:t>18</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晚餐</w:t>
                  </w:r>
                  <w:r w:rsidRPr="005F64EF">
                    <w:rPr>
                      <w:rFonts w:ascii="Verdana" w:hAnsi="Verdana" w:cs="Tahoma"/>
                      <w:kern w:val="0"/>
                      <w:sz w:val="18"/>
                      <w:szCs w:val="18"/>
                    </w:rPr>
                    <w:t xml:space="preserve">: </w:t>
                  </w:r>
                  <w:r w:rsidRPr="005F64EF">
                    <w:rPr>
                      <w:rFonts w:ascii="Verdana" w:hAnsi="Verdana" w:cs="Tahoma"/>
                      <w:kern w:val="0"/>
                      <w:sz w:val="18"/>
                      <w:szCs w:val="18"/>
                    </w:rPr>
                    <w:t>中式桌餐或自助</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用餐时间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1</w:t>
                  </w:r>
                  <w:r w:rsidRPr="005F64EF">
                    <w:rPr>
                      <w:rFonts w:ascii="Verdana" w:hAnsi="Verdana" w:cs="Tahoma"/>
                      <w:kern w:val="0"/>
                      <w:sz w:val="18"/>
                      <w:szCs w:val="18"/>
                    </w:rPr>
                    <w:t>小时</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19</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前往酒店</w:t>
                  </w:r>
                  <w:r w:rsidRPr="005F64EF">
                    <w:rPr>
                      <w:rFonts w:ascii="Verdana" w:hAnsi="Verdana" w:cs="Tahoma"/>
                      <w:kern w:val="0"/>
                      <w:sz w:val="18"/>
                      <w:szCs w:val="18"/>
                    </w:rPr>
                    <w:t>: </w:t>
                  </w:r>
                  <w:r w:rsidRPr="005F64EF">
                    <w:rPr>
                      <w:rFonts w:ascii="Verdana" w:hAnsi="Verdana" w:cs="Tahoma"/>
                      <w:kern w:val="0"/>
                      <w:sz w:val="18"/>
                      <w:szCs w:val="18"/>
                    </w:rPr>
                    <w:t>当地三星级酒店</w:t>
                  </w:r>
                </w:p>
              </w:tc>
            </w:tr>
          </w:tbl>
          <w:p w:rsidR="005F64EF" w:rsidRPr="005F64EF" w:rsidRDefault="005F64EF" w:rsidP="005F64EF">
            <w:pPr>
              <w:widowControl/>
              <w:spacing w:line="306" w:lineRule="atLeast"/>
              <w:jc w:val="left"/>
              <w:rPr>
                <w:rFonts w:ascii="Verdana" w:hAnsi="Verdana" w:cs="Tahoma"/>
                <w:color w:val="333333"/>
                <w:kern w:val="0"/>
                <w:sz w:val="18"/>
                <w:szCs w:val="18"/>
              </w:rPr>
            </w:pPr>
          </w:p>
        </w:tc>
      </w:tr>
      <w:tr w:rsidR="005F64EF" w:rsidRPr="005F64EF" w:rsidTr="005F64EF">
        <w:tc>
          <w:tcPr>
            <w:tcW w:w="0" w:type="auto"/>
            <w:shd w:val="clear" w:color="auto" w:fill="D7E8FF"/>
            <w:tcMar>
              <w:top w:w="75" w:type="dxa"/>
              <w:left w:w="75" w:type="dxa"/>
              <w:bottom w:w="75" w:type="dxa"/>
              <w:right w:w="75" w:type="dxa"/>
            </w:tcMar>
            <w:vAlign w:val="center"/>
            <w:hideMark/>
          </w:tcPr>
          <w:p w:rsidR="005F64EF" w:rsidRPr="005F64EF" w:rsidRDefault="005F64EF" w:rsidP="005F64EF">
            <w:pPr>
              <w:widowControl/>
              <w:spacing w:line="306" w:lineRule="atLeast"/>
              <w:jc w:val="left"/>
              <w:rPr>
                <w:rFonts w:ascii="Verdana" w:hAnsi="Verdana" w:cs="Tahoma"/>
                <w:color w:val="333333"/>
                <w:kern w:val="0"/>
                <w:sz w:val="18"/>
                <w:szCs w:val="18"/>
              </w:rPr>
            </w:pPr>
            <w:r w:rsidRPr="005F64EF">
              <w:rPr>
                <w:rFonts w:ascii="Verdana" w:hAnsi="Verdana" w:cs="Tahoma"/>
                <w:b/>
                <w:bCs/>
                <w:color w:val="333333"/>
                <w:kern w:val="0"/>
                <w:szCs w:val="21"/>
              </w:rPr>
              <w:lastRenderedPageBreak/>
              <w:t>第</w:t>
            </w:r>
            <w:r w:rsidRPr="005F64EF">
              <w:rPr>
                <w:rFonts w:ascii="kaiti" w:hAnsi="kaiti" w:cs="Tahoma"/>
                <w:b/>
                <w:bCs/>
                <w:color w:val="333333"/>
                <w:kern w:val="0"/>
                <w:sz w:val="33"/>
                <w:szCs w:val="33"/>
              </w:rPr>
              <w:t>3</w:t>
            </w:r>
            <w:r w:rsidRPr="005F64EF">
              <w:rPr>
                <w:rFonts w:ascii="Verdana" w:hAnsi="Verdana" w:cs="Tahoma"/>
                <w:b/>
                <w:bCs/>
                <w:color w:val="333333"/>
                <w:kern w:val="0"/>
                <w:szCs w:val="21"/>
              </w:rPr>
              <w:t> </w:t>
            </w:r>
            <w:r w:rsidRPr="005F64EF">
              <w:rPr>
                <w:rFonts w:ascii="Verdana" w:hAnsi="Verdana" w:cs="Tahoma"/>
                <w:b/>
                <w:bCs/>
                <w:color w:val="333333"/>
                <w:kern w:val="0"/>
                <w:szCs w:val="21"/>
              </w:rPr>
              <w:t>天</w:t>
            </w:r>
            <w:r w:rsidRPr="005F64EF">
              <w:rPr>
                <w:rFonts w:ascii="Verdana" w:hAnsi="Verdana" w:cs="Tahoma"/>
                <w:b/>
                <w:bCs/>
                <w:color w:val="333333"/>
                <w:kern w:val="0"/>
                <w:szCs w:val="21"/>
              </w:rPr>
              <w:t xml:space="preserve"> </w:t>
            </w:r>
            <w:r w:rsidRPr="005F64EF">
              <w:rPr>
                <w:rFonts w:ascii="Verdana" w:hAnsi="Verdana" w:cs="Tahoma"/>
                <w:b/>
                <w:bCs/>
                <w:color w:val="333333"/>
                <w:kern w:val="0"/>
                <w:szCs w:val="21"/>
              </w:rPr>
              <w:t>波士顿</w:t>
            </w:r>
            <w:r w:rsidRPr="005F64EF">
              <w:rPr>
                <w:rFonts w:ascii="Verdana" w:hAnsi="Verdana" w:cs="Tahoma"/>
                <w:b/>
                <w:bCs/>
                <w:color w:val="333333"/>
                <w:kern w:val="0"/>
                <w:szCs w:val="21"/>
              </w:rPr>
              <w:t>-</w:t>
            </w:r>
            <w:r w:rsidRPr="005F64EF">
              <w:rPr>
                <w:rFonts w:ascii="Verdana" w:hAnsi="Verdana" w:cs="Tahoma"/>
                <w:b/>
                <w:bCs/>
                <w:color w:val="333333"/>
                <w:kern w:val="0"/>
                <w:szCs w:val="21"/>
              </w:rPr>
              <w:t>罗德岛</w:t>
            </w:r>
            <w:r w:rsidRPr="005F64EF">
              <w:rPr>
                <w:rFonts w:ascii="Verdana" w:hAnsi="Verdana" w:cs="Tahoma"/>
                <w:b/>
                <w:bCs/>
                <w:color w:val="333333"/>
                <w:kern w:val="0"/>
                <w:szCs w:val="21"/>
              </w:rPr>
              <w:t>-</w:t>
            </w:r>
            <w:r w:rsidRPr="005F64EF">
              <w:rPr>
                <w:rFonts w:ascii="Verdana" w:hAnsi="Verdana" w:cs="Tahoma"/>
                <w:b/>
                <w:bCs/>
                <w:color w:val="333333"/>
                <w:kern w:val="0"/>
                <w:szCs w:val="21"/>
              </w:rPr>
              <w:t>纽约（新泽西州）</w:t>
            </w:r>
          </w:p>
        </w:tc>
      </w:tr>
      <w:tr w:rsidR="005F64EF" w:rsidRPr="005F64EF" w:rsidTr="005F64EF">
        <w:tc>
          <w:tcPr>
            <w:tcW w:w="0" w:type="auto"/>
            <w:shd w:val="clear" w:color="auto" w:fill="FFFFFF"/>
            <w:tcMar>
              <w:top w:w="75" w:type="dxa"/>
              <w:left w:w="75" w:type="dxa"/>
              <w:bottom w:w="75" w:type="dxa"/>
              <w:right w:w="75" w:type="dxa"/>
            </w:tcMar>
            <w:vAlign w:val="center"/>
            <w:hideMark/>
          </w:tcPr>
          <w:tbl>
            <w:tblPr>
              <w:tblW w:w="5000" w:type="pct"/>
              <w:tblCellMar>
                <w:left w:w="0" w:type="dxa"/>
                <w:right w:w="0" w:type="dxa"/>
              </w:tblCellMar>
              <w:tblLook w:val="04A0" w:firstRow="1" w:lastRow="0" w:firstColumn="1" w:lastColumn="0" w:noHBand="0" w:noVBand="1"/>
            </w:tblPr>
            <w:tblGrid>
              <w:gridCol w:w="1200"/>
              <w:gridCol w:w="7379"/>
            </w:tblGrid>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07</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早餐</w:t>
                  </w:r>
                  <w:r w:rsidRPr="005F64EF">
                    <w:rPr>
                      <w:rFonts w:ascii="Verdana" w:hAnsi="Verdana" w:cs="Tahoma"/>
                      <w:kern w:val="0"/>
                      <w:sz w:val="18"/>
                      <w:szCs w:val="18"/>
                    </w:rPr>
                    <w:t xml:space="preserve">: </w:t>
                  </w:r>
                  <w:r w:rsidRPr="005F64EF">
                    <w:rPr>
                      <w:rFonts w:ascii="Verdana" w:hAnsi="Verdana" w:cs="Tahoma"/>
                      <w:kern w:val="0"/>
                      <w:sz w:val="18"/>
                      <w:szCs w:val="18"/>
                    </w:rPr>
                    <w:t>酒店内</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用餐时间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1</w:t>
                  </w:r>
                  <w:r w:rsidRPr="005F64EF">
                    <w:rPr>
                      <w:rFonts w:ascii="Verdana" w:hAnsi="Verdana" w:cs="Tahoma"/>
                      <w:kern w:val="0"/>
                      <w:sz w:val="18"/>
                      <w:szCs w:val="18"/>
                    </w:rPr>
                    <w:t>小时</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08</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前往景点</w:t>
                  </w:r>
                  <w:r w:rsidRPr="005F64EF">
                    <w:rPr>
                      <w:rFonts w:ascii="Verdana" w:hAnsi="Verdana" w:cs="Tahoma"/>
                      <w:kern w:val="0"/>
                      <w:sz w:val="18"/>
                      <w:szCs w:val="18"/>
                    </w:rPr>
                    <w:t>: </w:t>
                  </w:r>
                  <w:r w:rsidRPr="005F64EF">
                    <w:rPr>
                      <w:rFonts w:ascii="Verdana" w:hAnsi="Verdana" w:cs="Tahoma"/>
                      <w:color w:val="0000FF"/>
                      <w:kern w:val="0"/>
                      <w:sz w:val="18"/>
                      <w:szCs w:val="18"/>
                    </w:rPr>
                    <w:t>听涛山庄</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行驶距离</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400</w:t>
                  </w:r>
                  <w:r w:rsidRPr="005F64EF">
                    <w:rPr>
                      <w:rFonts w:ascii="Verdana" w:hAnsi="Verdana" w:cs="Tahoma"/>
                      <w:kern w:val="0"/>
                      <w:sz w:val="18"/>
                      <w:szCs w:val="18"/>
                    </w:rPr>
                    <w:t>公里</w:t>
                  </w:r>
                  <w:r w:rsidRPr="005F64EF">
                    <w:rPr>
                      <w:rFonts w:ascii="Verdana" w:hAnsi="Verdana" w:cs="Tahoma"/>
                      <w:kern w:val="0"/>
                      <w:sz w:val="18"/>
                      <w:szCs w:val="18"/>
                    </w:rPr>
                    <w:t xml:space="preserve"> | </w:t>
                  </w:r>
                  <w:r w:rsidRPr="005F64EF">
                    <w:rPr>
                      <w:rFonts w:ascii="Verdana" w:hAnsi="Verdana" w:cs="Tahoma"/>
                      <w:kern w:val="0"/>
                      <w:sz w:val="18"/>
                      <w:szCs w:val="18"/>
                    </w:rPr>
                    <w:t>行驶时间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5</w:t>
                  </w:r>
                  <w:r w:rsidRPr="005F64EF">
                    <w:rPr>
                      <w:rFonts w:ascii="Verdana" w:hAnsi="Verdana" w:cs="Tahoma"/>
                      <w:kern w:val="0"/>
                      <w:sz w:val="18"/>
                      <w:szCs w:val="18"/>
                    </w:rPr>
                    <w:t>小时</w:t>
                  </w:r>
                  <w:r w:rsidRPr="005F64EF">
                    <w:rPr>
                      <w:rFonts w:ascii="Verdana" w:hAnsi="Verdana" w:cs="Tahoma"/>
                      <w:kern w:val="0"/>
                      <w:sz w:val="18"/>
                      <w:szCs w:val="18"/>
                    </w:rPr>
                    <w:t xml:space="preserve"> | </w:t>
                  </w:r>
                  <w:r w:rsidRPr="005F64EF">
                    <w:rPr>
                      <w:rFonts w:ascii="Verdana" w:hAnsi="Verdana" w:cs="Tahoma"/>
                      <w:kern w:val="0"/>
                      <w:sz w:val="18"/>
                      <w:szCs w:val="18"/>
                    </w:rPr>
                    <w:t>游览时间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1</w:t>
                  </w:r>
                  <w:r w:rsidRPr="005F64EF">
                    <w:rPr>
                      <w:rFonts w:ascii="Verdana" w:hAnsi="Verdana" w:cs="Tahoma"/>
                      <w:kern w:val="0"/>
                      <w:sz w:val="18"/>
                      <w:szCs w:val="18"/>
                    </w:rPr>
                    <w:t>小时</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color w:val="0000FF"/>
                      <w:kern w:val="0"/>
                      <w:sz w:val="18"/>
                      <w:szCs w:val="18"/>
                    </w:rPr>
                    <w:t>听涛山庄</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听涛山庄位于美国东海岸的罗德岛州</w:t>
                  </w:r>
                  <w:r w:rsidRPr="005F64EF">
                    <w:rPr>
                      <w:rFonts w:ascii="Verdana" w:hAnsi="Verdana" w:cs="Tahoma"/>
                      <w:kern w:val="0"/>
                      <w:sz w:val="18"/>
                      <w:szCs w:val="18"/>
                    </w:rPr>
                    <w:t>(Rhode Island)</w:t>
                  </w:r>
                  <w:r w:rsidRPr="005F64EF">
                    <w:rPr>
                      <w:rFonts w:ascii="Verdana" w:hAnsi="Verdana" w:cs="Tahoma"/>
                      <w:kern w:val="0"/>
                      <w:sz w:val="18"/>
                      <w:szCs w:val="18"/>
                    </w:rPr>
                    <w:t>新港市</w:t>
                  </w:r>
                  <w:r w:rsidRPr="005F64EF">
                    <w:rPr>
                      <w:rFonts w:ascii="Verdana" w:hAnsi="Verdana" w:cs="Tahoma"/>
                      <w:kern w:val="0"/>
                      <w:sz w:val="18"/>
                      <w:szCs w:val="18"/>
                    </w:rPr>
                    <w:t>(Newport),</w:t>
                  </w:r>
                  <w:r w:rsidRPr="005F64EF">
                    <w:rPr>
                      <w:rFonts w:ascii="Verdana" w:hAnsi="Verdana" w:cs="Tahoma"/>
                      <w:kern w:val="0"/>
                      <w:sz w:val="18"/>
                      <w:szCs w:val="18"/>
                    </w:rPr>
                    <w:t>是船长科尼利尔斯</w:t>
                  </w:r>
                  <w:r w:rsidRPr="005F64EF">
                    <w:rPr>
                      <w:rFonts w:ascii="Verdana" w:hAnsi="Verdana" w:cs="Tahoma"/>
                      <w:kern w:val="0"/>
                      <w:sz w:val="18"/>
                      <w:szCs w:val="18"/>
                    </w:rPr>
                    <w:t>•</w:t>
                  </w:r>
                  <w:r w:rsidRPr="005F64EF">
                    <w:rPr>
                      <w:rFonts w:ascii="Verdana" w:hAnsi="Verdana" w:cs="Tahoma"/>
                      <w:kern w:val="0"/>
                      <w:sz w:val="18"/>
                      <w:szCs w:val="18"/>
                    </w:rPr>
                    <w:t>范德比尔特</w:t>
                  </w:r>
                  <w:r w:rsidRPr="005F64EF">
                    <w:rPr>
                      <w:rFonts w:ascii="Verdana" w:hAnsi="Verdana" w:cs="Tahoma"/>
                      <w:kern w:val="0"/>
                      <w:sz w:val="18"/>
                      <w:szCs w:val="18"/>
                    </w:rPr>
                    <w:t>(Commodore Cornelius Vanderbilt)</w:t>
                  </w:r>
                  <w:r w:rsidRPr="005F64EF">
                    <w:rPr>
                      <w:rFonts w:ascii="Verdana" w:hAnsi="Verdana" w:cs="Tahoma"/>
                      <w:kern w:val="0"/>
                      <w:sz w:val="18"/>
                      <w:szCs w:val="18"/>
                    </w:rPr>
                    <w:t>为其家族建的避暑山庄。范德比尔特家族是美国航运业和铁路业大亨，他的孙子</w:t>
                  </w:r>
                  <w:r w:rsidRPr="005F64EF">
                    <w:rPr>
                      <w:rFonts w:ascii="Verdana" w:hAnsi="Verdana" w:cs="Tahoma"/>
                      <w:kern w:val="0"/>
                      <w:sz w:val="18"/>
                      <w:szCs w:val="18"/>
                    </w:rPr>
                    <w:t>–</w:t>
                  </w:r>
                  <w:r w:rsidRPr="005F64EF">
                    <w:rPr>
                      <w:rFonts w:ascii="Verdana" w:hAnsi="Verdana" w:cs="Tahoma"/>
                      <w:kern w:val="0"/>
                      <w:sz w:val="18"/>
                      <w:szCs w:val="18"/>
                    </w:rPr>
                    <w:t>科尼利尔斯</w:t>
                  </w:r>
                  <w:r w:rsidRPr="005F64EF">
                    <w:rPr>
                      <w:rFonts w:ascii="Verdana" w:hAnsi="Verdana" w:cs="Tahoma"/>
                      <w:kern w:val="0"/>
                      <w:sz w:val="18"/>
                      <w:szCs w:val="18"/>
                    </w:rPr>
                    <w:t>•</w:t>
                  </w:r>
                  <w:r w:rsidRPr="005F64EF">
                    <w:rPr>
                      <w:rFonts w:ascii="Verdana" w:hAnsi="Verdana" w:cs="Tahoma"/>
                      <w:kern w:val="0"/>
                      <w:sz w:val="18"/>
                      <w:szCs w:val="18"/>
                    </w:rPr>
                    <w:t>范德比尔特二世</w:t>
                  </w:r>
                  <w:r w:rsidRPr="005F64EF">
                    <w:rPr>
                      <w:rFonts w:ascii="Verdana" w:hAnsi="Verdana" w:cs="Tahoma"/>
                      <w:kern w:val="0"/>
                      <w:sz w:val="18"/>
                      <w:szCs w:val="18"/>
                    </w:rPr>
                    <w:t>(Cornelius Vanderbilt II)</w:t>
                  </w:r>
                  <w:r w:rsidRPr="005F64EF">
                    <w:rPr>
                      <w:rFonts w:ascii="Verdana" w:hAnsi="Verdana" w:cs="Tahoma"/>
                      <w:kern w:val="0"/>
                      <w:sz w:val="18"/>
                      <w:szCs w:val="18"/>
                    </w:rPr>
                    <w:t>于</w:t>
                  </w:r>
                  <w:r w:rsidRPr="005F64EF">
                    <w:rPr>
                      <w:rFonts w:ascii="Verdana" w:hAnsi="Verdana" w:cs="Tahoma"/>
                      <w:kern w:val="0"/>
                      <w:sz w:val="18"/>
                      <w:szCs w:val="18"/>
                    </w:rPr>
                    <w:t>1885</w:t>
                  </w:r>
                  <w:r w:rsidRPr="005F64EF">
                    <w:rPr>
                      <w:rFonts w:ascii="Verdana" w:hAnsi="Verdana" w:cs="Tahoma"/>
                      <w:kern w:val="0"/>
                      <w:sz w:val="18"/>
                      <w:szCs w:val="18"/>
                    </w:rPr>
                    <w:t>年成为纽约中央铁路系统</w:t>
                  </w:r>
                  <w:r w:rsidRPr="005F64EF">
                    <w:rPr>
                      <w:rFonts w:ascii="Verdana" w:hAnsi="Verdana" w:cs="Tahoma"/>
                      <w:kern w:val="0"/>
                      <w:sz w:val="18"/>
                      <w:szCs w:val="18"/>
                    </w:rPr>
                    <w:t>(New York Central Railway System)</w:t>
                  </w:r>
                  <w:r w:rsidRPr="005F64EF">
                    <w:rPr>
                      <w:rFonts w:ascii="Verdana" w:hAnsi="Verdana" w:cs="Tahoma"/>
                      <w:kern w:val="0"/>
                      <w:sz w:val="18"/>
                      <w:szCs w:val="18"/>
                    </w:rPr>
                    <w:t>的主席兼总裁，同年于新港市购置了一座木屋。木屋在</w:t>
                  </w:r>
                  <w:r w:rsidRPr="005F64EF">
                    <w:rPr>
                      <w:rFonts w:ascii="Verdana" w:hAnsi="Verdana" w:cs="Tahoma"/>
                      <w:kern w:val="0"/>
                      <w:sz w:val="18"/>
                      <w:szCs w:val="18"/>
                    </w:rPr>
                    <w:t>1892</w:t>
                  </w:r>
                  <w:r w:rsidRPr="005F64EF">
                    <w:rPr>
                      <w:rFonts w:ascii="Verdana" w:hAnsi="Verdana" w:cs="Tahoma"/>
                      <w:kern w:val="0"/>
                      <w:sz w:val="18"/>
                      <w:szCs w:val="18"/>
                    </w:rPr>
                    <w:t>年的一场大火中付之一炬。次年，科尼利尔斯</w:t>
                  </w:r>
                  <w:r w:rsidRPr="005F64EF">
                    <w:rPr>
                      <w:rFonts w:ascii="Verdana" w:hAnsi="Verdana" w:cs="Tahoma"/>
                      <w:kern w:val="0"/>
                      <w:sz w:val="18"/>
                      <w:szCs w:val="18"/>
                    </w:rPr>
                    <w:t>•</w:t>
                  </w:r>
                  <w:r w:rsidRPr="005F64EF">
                    <w:rPr>
                      <w:rFonts w:ascii="Verdana" w:hAnsi="Verdana" w:cs="Tahoma"/>
                      <w:kern w:val="0"/>
                      <w:sz w:val="18"/>
                      <w:szCs w:val="18"/>
                    </w:rPr>
                    <w:t>范德比尔特二世委托建筑师</w:t>
                  </w:r>
                  <w:r w:rsidRPr="005F64EF">
                    <w:rPr>
                      <w:rFonts w:ascii="Verdana" w:hAnsi="Verdana" w:cs="Tahoma"/>
                      <w:kern w:val="0"/>
                      <w:sz w:val="18"/>
                      <w:szCs w:val="18"/>
                    </w:rPr>
                    <w:t>–</w:t>
                  </w:r>
                  <w:r w:rsidRPr="005F64EF">
                    <w:rPr>
                      <w:rFonts w:ascii="Verdana" w:hAnsi="Verdana" w:cs="Tahoma"/>
                      <w:kern w:val="0"/>
                      <w:sz w:val="18"/>
                      <w:szCs w:val="18"/>
                    </w:rPr>
                    <w:t>理查德</w:t>
                  </w:r>
                  <w:r w:rsidRPr="005F64EF">
                    <w:rPr>
                      <w:rFonts w:ascii="Verdana" w:hAnsi="Verdana" w:cs="Tahoma"/>
                      <w:kern w:val="0"/>
                      <w:sz w:val="18"/>
                      <w:szCs w:val="18"/>
                    </w:rPr>
                    <w:t>•</w:t>
                  </w:r>
                  <w:r w:rsidRPr="005F64EF">
                    <w:rPr>
                      <w:rFonts w:ascii="Verdana" w:hAnsi="Verdana" w:cs="Tahoma"/>
                      <w:kern w:val="0"/>
                      <w:sz w:val="18"/>
                      <w:szCs w:val="18"/>
                    </w:rPr>
                    <w:t>莫瑞斯</w:t>
                  </w:r>
                  <w:r w:rsidRPr="005F64EF">
                    <w:rPr>
                      <w:rFonts w:ascii="Verdana" w:hAnsi="Verdana" w:cs="Tahoma"/>
                      <w:kern w:val="0"/>
                      <w:sz w:val="18"/>
                      <w:szCs w:val="18"/>
                    </w:rPr>
                    <w:t>•</w:t>
                  </w:r>
                  <w:r w:rsidRPr="005F64EF">
                    <w:rPr>
                      <w:rFonts w:ascii="Verdana" w:hAnsi="Verdana" w:cs="Tahoma"/>
                      <w:kern w:val="0"/>
                      <w:sz w:val="18"/>
                      <w:szCs w:val="18"/>
                    </w:rPr>
                    <w:t>亨特</w:t>
                  </w:r>
                  <w:r w:rsidRPr="005F64EF">
                    <w:rPr>
                      <w:rFonts w:ascii="Verdana" w:hAnsi="Verdana" w:cs="Tahoma"/>
                      <w:kern w:val="0"/>
                      <w:sz w:val="18"/>
                      <w:szCs w:val="18"/>
                    </w:rPr>
                    <w:t>(Richard Morris Hunt)</w:t>
                  </w:r>
                  <w:r w:rsidRPr="005F64EF">
                    <w:rPr>
                      <w:rFonts w:ascii="Verdana" w:hAnsi="Verdana" w:cs="Tahoma"/>
                      <w:kern w:val="0"/>
                      <w:sz w:val="18"/>
                      <w:szCs w:val="18"/>
                    </w:rPr>
                    <w:t>设计一座别墅作为家族的避暑山庄。亨特领导的团队，建造了共有</w:t>
                  </w:r>
                  <w:r w:rsidRPr="005F64EF">
                    <w:rPr>
                      <w:rFonts w:ascii="Verdana" w:hAnsi="Verdana" w:cs="Tahoma"/>
                      <w:kern w:val="0"/>
                      <w:sz w:val="18"/>
                      <w:szCs w:val="18"/>
                    </w:rPr>
                    <w:t>70</w:t>
                  </w:r>
                  <w:r w:rsidRPr="005F64EF">
                    <w:rPr>
                      <w:rFonts w:ascii="Verdana" w:hAnsi="Verdana" w:cs="Tahoma"/>
                      <w:kern w:val="0"/>
                      <w:sz w:val="18"/>
                      <w:szCs w:val="18"/>
                    </w:rPr>
                    <w:t>个房间的华丽别墅，以意大利文艺复兴时期风格，仿造</w:t>
                  </w:r>
                  <w:r w:rsidRPr="005F64EF">
                    <w:rPr>
                      <w:rFonts w:ascii="Verdana" w:hAnsi="Verdana" w:cs="Tahoma"/>
                      <w:kern w:val="0"/>
                      <w:sz w:val="18"/>
                      <w:szCs w:val="18"/>
                    </w:rPr>
                    <w:t>16</w:t>
                  </w:r>
                  <w:r w:rsidRPr="005F64EF">
                    <w:rPr>
                      <w:rFonts w:ascii="Verdana" w:hAnsi="Verdana" w:cs="Tahoma"/>
                      <w:kern w:val="0"/>
                      <w:sz w:val="18"/>
                      <w:szCs w:val="18"/>
                    </w:rPr>
                    <w:t>世纪热那亚和都灵</w:t>
                  </w:r>
                  <w:r w:rsidRPr="005F64EF">
                    <w:rPr>
                      <w:rFonts w:ascii="Verdana" w:hAnsi="Verdana" w:cs="Tahoma"/>
                      <w:kern w:val="0"/>
                      <w:sz w:val="18"/>
                      <w:szCs w:val="18"/>
                    </w:rPr>
                    <w:t>(Genoa and Turin)</w:t>
                  </w:r>
                  <w:r w:rsidRPr="005F64EF">
                    <w:rPr>
                      <w:rFonts w:ascii="Verdana" w:hAnsi="Verdana" w:cs="Tahoma"/>
                      <w:kern w:val="0"/>
                      <w:sz w:val="18"/>
                      <w:szCs w:val="18"/>
                    </w:rPr>
                    <w:t>的宫殿。听涛山庄背靠大海，大海拍击崖壁的浪涛声不绝于耳，故此得名。山庄后的花园草坪景色优美，细腻的草坪，修建整齐的花草树木，美景犹如诗人海子的诗句：面朝大海，春暖花开。</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早餐后乘车前往纽约，途经听涛山庄入内游览。</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14</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前往景点</w:t>
                  </w:r>
                  <w:r w:rsidRPr="005F64EF">
                    <w:rPr>
                      <w:rFonts w:ascii="Verdana" w:hAnsi="Verdana" w:cs="Tahoma"/>
                      <w:kern w:val="0"/>
                      <w:sz w:val="18"/>
                      <w:szCs w:val="18"/>
                    </w:rPr>
                    <w:t>: </w:t>
                  </w:r>
                  <w:r w:rsidRPr="005F64EF">
                    <w:rPr>
                      <w:rFonts w:ascii="Verdana" w:hAnsi="Verdana" w:cs="Tahoma"/>
                      <w:color w:val="0000FF"/>
                      <w:kern w:val="0"/>
                      <w:sz w:val="18"/>
                      <w:szCs w:val="18"/>
                    </w:rPr>
                    <w:t>华尔街</w:t>
                  </w:r>
                  <w:r w:rsidRPr="005F64EF">
                    <w:rPr>
                      <w:rFonts w:ascii="Verdana" w:hAnsi="Verdana" w:cs="Tahoma"/>
                      <w:kern w:val="0"/>
                      <w:sz w:val="18"/>
                      <w:szCs w:val="18"/>
                    </w:rPr>
                    <w:t> </w:t>
                  </w:r>
                  <w:r w:rsidRPr="005F64EF">
                    <w:rPr>
                      <w:rFonts w:ascii="Verdana" w:hAnsi="Verdana" w:cs="Tahoma"/>
                      <w:kern w:val="0"/>
                      <w:sz w:val="18"/>
                      <w:szCs w:val="18"/>
                    </w:rPr>
                    <w:t>与</w:t>
                  </w:r>
                  <w:r w:rsidRPr="005F64EF">
                    <w:rPr>
                      <w:rFonts w:ascii="Verdana" w:hAnsi="Verdana" w:cs="Tahoma"/>
                      <w:kern w:val="0"/>
                      <w:sz w:val="18"/>
                      <w:szCs w:val="18"/>
                    </w:rPr>
                    <w:t> </w:t>
                  </w:r>
                  <w:r w:rsidRPr="005F64EF">
                    <w:rPr>
                      <w:rFonts w:ascii="Verdana" w:hAnsi="Verdana" w:cs="Tahoma"/>
                      <w:color w:val="0000FF"/>
                      <w:kern w:val="0"/>
                      <w:sz w:val="18"/>
                      <w:szCs w:val="18"/>
                    </w:rPr>
                    <w:t>铜牛</w:t>
                  </w:r>
                  <w:r w:rsidRPr="005F64EF">
                    <w:rPr>
                      <w:rFonts w:ascii="Verdana" w:hAnsi="Verdana" w:cs="Tahoma"/>
                      <w:kern w:val="0"/>
                      <w:sz w:val="18"/>
                      <w:szCs w:val="18"/>
                    </w:rPr>
                    <w:t> </w:t>
                  </w:r>
                  <w:r w:rsidRPr="005F64EF">
                    <w:rPr>
                      <w:rFonts w:ascii="Verdana" w:hAnsi="Verdana" w:cs="Tahoma"/>
                      <w:kern w:val="0"/>
                      <w:sz w:val="18"/>
                      <w:szCs w:val="18"/>
                    </w:rPr>
                    <w:t>与</w:t>
                  </w:r>
                  <w:r w:rsidRPr="005F64EF">
                    <w:rPr>
                      <w:rFonts w:ascii="Verdana" w:hAnsi="Verdana" w:cs="Tahoma"/>
                      <w:kern w:val="0"/>
                      <w:sz w:val="18"/>
                      <w:szCs w:val="18"/>
                    </w:rPr>
                    <w:t> </w:t>
                  </w:r>
                  <w:r w:rsidRPr="005F64EF">
                    <w:rPr>
                      <w:rFonts w:ascii="Verdana" w:hAnsi="Verdana" w:cs="Tahoma"/>
                      <w:color w:val="0000FF"/>
                      <w:kern w:val="0"/>
                      <w:sz w:val="18"/>
                      <w:szCs w:val="18"/>
                    </w:rPr>
                    <w:t>联合国总部</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游览时间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2</w:t>
                  </w:r>
                  <w:r w:rsidRPr="005F64EF">
                    <w:rPr>
                      <w:rFonts w:ascii="Verdana" w:hAnsi="Verdana" w:cs="Tahoma"/>
                      <w:kern w:val="0"/>
                      <w:sz w:val="18"/>
                      <w:szCs w:val="18"/>
                    </w:rPr>
                    <w:t>小时</w:t>
                  </w:r>
                  <w:r w:rsidRPr="005F64EF">
                    <w:rPr>
                      <w:rFonts w:ascii="Verdana" w:hAnsi="Verdana" w:cs="Tahoma"/>
                      <w:kern w:val="0"/>
                      <w:sz w:val="18"/>
                      <w:szCs w:val="18"/>
                    </w:rPr>
                    <w:t>30</w:t>
                  </w:r>
                  <w:r w:rsidRPr="005F64EF">
                    <w:rPr>
                      <w:rFonts w:ascii="Verdana" w:hAnsi="Verdana" w:cs="Tahoma"/>
                      <w:kern w:val="0"/>
                      <w:sz w:val="18"/>
                      <w:szCs w:val="18"/>
                    </w:rPr>
                    <w:t>分钟</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color w:val="0000FF"/>
                      <w:kern w:val="0"/>
                      <w:sz w:val="18"/>
                      <w:szCs w:val="18"/>
                    </w:rPr>
                    <w:t>华尔街</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华尔街</w:t>
                  </w:r>
                  <w:r w:rsidRPr="005F64EF">
                    <w:rPr>
                      <w:rFonts w:ascii="Verdana" w:hAnsi="Verdana" w:cs="Tahoma"/>
                      <w:kern w:val="0"/>
                      <w:sz w:val="18"/>
                      <w:szCs w:val="18"/>
                    </w:rPr>
                    <w:t>(WallStreet)</w:t>
                  </w:r>
                  <w:r w:rsidRPr="005F64EF">
                    <w:rPr>
                      <w:rFonts w:ascii="Verdana" w:hAnsi="Verdana" w:cs="Tahoma"/>
                      <w:kern w:val="0"/>
                      <w:sz w:val="18"/>
                      <w:szCs w:val="18"/>
                    </w:rPr>
                    <w:t>差不多已成了纽约金融区的同义语，而实际上金融区的范围还要延伸到华尔街以外的地方。虽然如此，人们谈到世界金融中心的时候，还是常拿华尔街作答。在这里，呈现出的是极其繁忙的生活节奏和紧张的工作氛围。</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color w:val="0000FF"/>
                      <w:kern w:val="0"/>
                      <w:sz w:val="18"/>
                      <w:szCs w:val="18"/>
                    </w:rPr>
                    <w:t>铜牛</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华尔街铜牛是华尔街的标志，是一座长</w:t>
                  </w:r>
                  <w:r w:rsidRPr="005F64EF">
                    <w:rPr>
                      <w:rFonts w:ascii="Verdana" w:hAnsi="Verdana" w:cs="Tahoma"/>
                      <w:kern w:val="0"/>
                      <w:sz w:val="18"/>
                      <w:szCs w:val="18"/>
                    </w:rPr>
                    <w:t>5</w:t>
                  </w:r>
                  <w:r w:rsidRPr="005F64EF">
                    <w:rPr>
                      <w:rFonts w:ascii="Verdana" w:hAnsi="Verdana" w:cs="Tahoma"/>
                      <w:kern w:val="0"/>
                      <w:sz w:val="18"/>
                      <w:szCs w:val="18"/>
                    </w:rPr>
                    <w:t>米，重</w:t>
                  </w:r>
                  <w:r w:rsidRPr="005F64EF">
                    <w:rPr>
                      <w:rFonts w:ascii="Verdana" w:hAnsi="Verdana" w:cs="Tahoma"/>
                      <w:kern w:val="0"/>
                      <w:sz w:val="18"/>
                      <w:szCs w:val="18"/>
                    </w:rPr>
                    <w:t>6.3</w:t>
                  </w:r>
                  <w:r w:rsidRPr="005F64EF">
                    <w:rPr>
                      <w:rFonts w:ascii="Verdana" w:hAnsi="Verdana" w:cs="Tahoma"/>
                      <w:kern w:val="0"/>
                      <w:sz w:val="18"/>
                      <w:szCs w:val="18"/>
                    </w:rPr>
                    <w:t>吨的铜牛塑像。铜牛最早被放置在纽约证券交易所前方，当时，为了保证铜牛的安全，警察每晚</w:t>
                  </w:r>
                  <w:r w:rsidRPr="005F64EF">
                    <w:rPr>
                      <w:rFonts w:ascii="Verdana" w:hAnsi="Verdana" w:cs="Tahoma"/>
                      <w:kern w:val="0"/>
                      <w:sz w:val="18"/>
                      <w:szCs w:val="18"/>
                    </w:rPr>
                    <w:t>8</w:t>
                  </w:r>
                  <w:r w:rsidRPr="005F64EF">
                    <w:rPr>
                      <w:rFonts w:ascii="Verdana" w:hAnsi="Verdana" w:cs="Tahoma"/>
                      <w:kern w:val="0"/>
                      <w:sz w:val="18"/>
                      <w:szCs w:val="18"/>
                    </w:rPr>
                    <w:t>时在铜牛周围巡逻察看。铜牛是</w:t>
                  </w:r>
                  <w:r w:rsidRPr="005F64EF">
                    <w:rPr>
                      <w:rFonts w:ascii="Verdana" w:hAnsi="Verdana" w:cs="Tahoma"/>
                      <w:kern w:val="0"/>
                      <w:sz w:val="18"/>
                      <w:szCs w:val="18"/>
                    </w:rPr>
                    <w:t>“</w:t>
                  </w:r>
                  <w:r w:rsidRPr="005F64EF">
                    <w:rPr>
                      <w:rFonts w:ascii="Verdana" w:hAnsi="Verdana" w:cs="Tahoma"/>
                      <w:kern w:val="0"/>
                      <w:sz w:val="18"/>
                      <w:szCs w:val="18"/>
                    </w:rPr>
                    <w:t>力量和勇气</w:t>
                  </w:r>
                  <w:r w:rsidRPr="005F64EF">
                    <w:rPr>
                      <w:rFonts w:ascii="Verdana" w:hAnsi="Verdana" w:cs="Tahoma"/>
                      <w:kern w:val="0"/>
                      <w:sz w:val="18"/>
                      <w:szCs w:val="18"/>
                    </w:rPr>
                    <w:t>”</w:t>
                  </w:r>
                  <w:r w:rsidRPr="005F64EF">
                    <w:rPr>
                      <w:rFonts w:ascii="Verdana" w:hAnsi="Verdana" w:cs="Tahoma"/>
                      <w:kern w:val="0"/>
                      <w:sz w:val="18"/>
                      <w:szCs w:val="18"/>
                    </w:rPr>
                    <w:t>的象征，喻义着只要铜牛在，股市就能永保</w:t>
                  </w:r>
                  <w:r w:rsidRPr="005F64EF">
                    <w:rPr>
                      <w:rFonts w:ascii="Verdana" w:hAnsi="Verdana" w:cs="Tahoma"/>
                      <w:kern w:val="0"/>
                      <w:sz w:val="18"/>
                      <w:szCs w:val="18"/>
                    </w:rPr>
                    <w:t>“</w:t>
                  </w:r>
                  <w:r w:rsidRPr="005F64EF">
                    <w:rPr>
                      <w:rFonts w:ascii="Verdana" w:hAnsi="Verdana" w:cs="Tahoma"/>
                      <w:kern w:val="0"/>
                      <w:sz w:val="18"/>
                      <w:szCs w:val="18"/>
                    </w:rPr>
                    <w:t>牛</w:t>
                  </w:r>
                  <w:r w:rsidRPr="005F64EF">
                    <w:rPr>
                      <w:rFonts w:ascii="Verdana" w:hAnsi="Verdana" w:cs="Tahoma"/>
                      <w:kern w:val="0"/>
                      <w:sz w:val="18"/>
                      <w:szCs w:val="18"/>
                    </w:rPr>
                    <w:t>”</w:t>
                  </w:r>
                  <w:r w:rsidRPr="005F64EF">
                    <w:rPr>
                      <w:rFonts w:ascii="Verdana" w:hAnsi="Verdana" w:cs="Tahoma"/>
                      <w:kern w:val="0"/>
                      <w:sz w:val="18"/>
                      <w:szCs w:val="18"/>
                    </w:rPr>
                    <w:t>市。但由于每天都被游客围的水泄不通，现在被移至华尔街附近的博灵格林（</w:t>
                  </w:r>
                  <w:r w:rsidRPr="005F64EF">
                    <w:rPr>
                      <w:rFonts w:ascii="Verdana" w:hAnsi="Verdana" w:cs="Tahoma"/>
                      <w:kern w:val="0"/>
                      <w:sz w:val="18"/>
                      <w:szCs w:val="18"/>
                    </w:rPr>
                    <w:t>Bowling Green</w:t>
                  </w:r>
                  <w:r w:rsidRPr="005F64EF">
                    <w:rPr>
                      <w:rFonts w:ascii="Verdana" w:hAnsi="Verdana" w:cs="Tahoma"/>
                      <w:kern w:val="0"/>
                      <w:sz w:val="18"/>
                      <w:szCs w:val="18"/>
                    </w:rPr>
                    <w:t>）公园内。游客从华尔街步行过去约</w:t>
                  </w:r>
                  <w:r w:rsidRPr="005F64EF">
                    <w:rPr>
                      <w:rFonts w:ascii="Verdana" w:hAnsi="Verdana" w:cs="Tahoma"/>
                      <w:kern w:val="0"/>
                      <w:sz w:val="18"/>
                      <w:szCs w:val="18"/>
                    </w:rPr>
                    <w:t>10</w:t>
                  </w:r>
                  <w:r w:rsidRPr="005F64EF">
                    <w:rPr>
                      <w:rFonts w:ascii="Verdana" w:hAnsi="Verdana" w:cs="Tahoma"/>
                      <w:kern w:val="0"/>
                      <w:sz w:val="18"/>
                      <w:szCs w:val="18"/>
                    </w:rPr>
                    <w:t>分钟左右。</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color w:val="0000FF"/>
                      <w:kern w:val="0"/>
                      <w:sz w:val="18"/>
                      <w:szCs w:val="18"/>
                    </w:rPr>
                    <w:t>联合国总部</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著名的联合国大厦</w:t>
                  </w:r>
                  <w:r w:rsidRPr="005F64EF">
                    <w:rPr>
                      <w:rFonts w:ascii="Verdana" w:hAnsi="Verdana" w:cs="Tahoma"/>
                      <w:kern w:val="0"/>
                      <w:sz w:val="18"/>
                      <w:szCs w:val="18"/>
                    </w:rPr>
                    <w:t>(TheUnitedNations)</w:t>
                  </w:r>
                  <w:r w:rsidRPr="005F64EF">
                    <w:rPr>
                      <w:rFonts w:ascii="Verdana" w:hAnsi="Verdana" w:cs="Tahoma"/>
                      <w:kern w:val="0"/>
                      <w:sz w:val="18"/>
                      <w:szCs w:val="18"/>
                    </w:rPr>
                    <w:t>，</w:t>
                  </w:r>
                  <w:r w:rsidRPr="005F64EF">
                    <w:rPr>
                      <w:rFonts w:ascii="Verdana" w:hAnsi="Verdana" w:cs="Tahoma"/>
                      <w:kern w:val="0"/>
                      <w:sz w:val="18"/>
                      <w:szCs w:val="18"/>
                    </w:rPr>
                    <w:t>550</w:t>
                  </w:r>
                  <w:r w:rsidRPr="005F64EF">
                    <w:rPr>
                      <w:rFonts w:ascii="Verdana" w:hAnsi="Verdana" w:cs="Tahoma"/>
                      <w:kern w:val="0"/>
                      <w:sz w:val="18"/>
                      <w:szCs w:val="18"/>
                    </w:rPr>
                    <w:t>英尺</w:t>
                  </w:r>
                  <w:r w:rsidRPr="005F64EF">
                    <w:rPr>
                      <w:rFonts w:ascii="Verdana" w:hAnsi="Verdana" w:cs="Tahoma"/>
                      <w:kern w:val="0"/>
                      <w:sz w:val="18"/>
                      <w:szCs w:val="18"/>
                    </w:rPr>
                    <w:t>(</w:t>
                  </w:r>
                  <w:r w:rsidRPr="005F64EF">
                    <w:rPr>
                      <w:rFonts w:ascii="Verdana" w:hAnsi="Verdana" w:cs="Tahoma"/>
                      <w:kern w:val="0"/>
                      <w:sz w:val="18"/>
                      <w:szCs w:val="18"/>
                    </w:rPr>
                    <w:t>约</w:t>
                  </w:r>
                  <w:r w:rsidRPr="005F64EF">
                    <w:rPr>
                      <w:rFonts w:ascii="Verdana" w:hAnsi="Verdana" w:cs="Tahoma"/>
                      <w:kern w:val="0"/>
                      <w:sz w:val="18"/>
                      <w:szCs w:val="18"/>
                    </w:rPr>
                    <w:t>167.64</w:t>
                  </w:r>
                  <w:r w:rsidRPr="005F64EF">
                    <w:rPr>
                      <w:rFonts w:ascii="Verdana" w:hAnsi="Verdana" w:cs="Tahoma"/>
                      <w:kern w:val="0"/>
                      <w:sz w:val="18"/>
                      <w:szCs w:val="18"/>
                    </w:rPr>
                    <w:t>米</w:t>
                  </w:r>
                  <w:r w:rsidRPr="005F64EF">
                    <w:rPr>
                      <w:rFonts w:ascii="Verdana" w:hAnsi="Verdana" w:cs="Tahoma"/>
                      <w:kern w:val="0"/>
                      <w:sz w:val="18"/>
                      <w:szCs w:val="18"/>
                    </w:rPr>
                    <w:t>)</w:t>
                  </w:r>
                  <w:r w:rsidRPr="005F64EF">
                    <w:rPr>
                      <w:rFonts w:ascii="Verdana" w:hAnsi="Verdana" w:cs="Tahoma"/>
                      <w:kern w:val="0"/>
                      <w:sz w:val="18"/>
                      <w:szCs w:val="18"/>
                    </w:rPr>
                    <w:t>高，由一组建筑师花了六年时间设计完成。会议大楼里有安全理事会会议厅、经济及社会理事会和托管理事会会议厅。</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联合国总部为外观游览</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中式桌餐或自助</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17</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晚餐</w:t>
                  </w:r>
                  <w:r w:rsidRPr="005F64EF">
                    <w:rPr>
                      <w:rFonts w:ascii="Verdana" w:hAnsi="Verdana" w:cs="Tahoma"/>
                      <w:kern w:val="0"/>
                      <w:sz w:val="18"/>
                      <w:szCs w:val="18"/>
                    </w:rPr>
                    <w:t xml:space="preserve">: </w:t>
                  </w:r>
                  <w:r w:rsidRPr="005F64EF">
                    <w:rPr>
                      <w:rFonts w:ascii="Verdana" w:hAnsi="Verdana" w:cs="Tahoma"/>
                      <w:kern w:val="0"/>
                      <w:sz w:val="18"/>
                      <w:szCs w:val="18"/>
                    </w:rPr>
                    <w:t>中式桌餐或自助</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用餐时间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1</w:t>
                  </w:r>
                  <w:r w:rsidRPr="005F64EF">
                    <w:rPr>
                      <w:rFonts w:ascii="Verdana" w:hAnsi="Verdana" w:cs="Tahoma"/>
                      <w:kern w:val="0"/>
                      <w:sz w:val="18"/>
                      <w:szCs w:val="18"/>
                    </w:rPr>
                    <w:t>小时</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18</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前往景点</w:t>
                  </w:r>
                  <w:r w:rsidRPr="005F64EF">
                    <w:rPr>
                      <w:rFonts w:ascii="Verdana" w:hAnsi="Verdana" w:cs="Tahoma"/>
                      <w:kern w:val="0"/>
                      <w:sz w:val="18"/>
                      <w:szCs w:val="18"/>
                    </w:rPr>
                    <w:t>: </w:t>
                  </w:r>
                  <w:r w:rsidRPr="005F64EF">
                    <w:rPr>
                      <w:rFonts w:ascii="Verdana" w:hAnsi="Verdana" w:cs="Tahoma"/>
                      <w:color w:val="0000FF"/>
                      <w:kern w:val="0"/>
                      <w:sz w:val="18"/>
                      <w:szCs w:val="18"/>
                    </w:rPr>
                    <w:t>纽约世贸大厦</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游览时间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1</w:t>
                  </w:r>
                  <w:r w:rsidRPr="005F64EF">
                    <w:rPr>
                      <w:rFonts w:ascii="Verdana" w:hAnsi="Verdana" w:cs="Tahoma"/>
                      <w:kern w:val="0"/>
                      <w:sz w:val="18"/>
                      <w:szCs w:val="18"/>
                    </w:rPr>
                    <w:t>小时</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color w:val="0000FF"/>
                      <w:kern w:val="0"/>
                      <w:sz w:val="18"/>
                      <w:szCs w:val="18"/>
                    </w:rPr>
                    <w:t>纽约世贸大厦</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重建后的世贸中心一号楼共</w:t>
                  </w:r>
                  <w:r w:rsidRPr="005F64EF">
                    <w:rPr>
                      <w:rFonts w:ascii="Verdana" w:hAnsi="Verdana" w:cs="Tahoma"/>
                      <w:kern w:val="0"/>
                      <w:sz w:val="18"/>
                      <w:szCs w:val="18"/>
                    </w:rPr>
                    <w:t>104</w:t>
                  </w:r>
                  <w:r w:rsidRPr="005F64EF">
                    <w:rPr>
                      <w:rFonts w:ascii="Verdana" w:hAnsi="Verdana" w:cs="Tahoma"/>
                      <w:kern w:val="0"/>
                      <w:sz w:val="18"/>
                      <w:szCs w:val="18"/>
                    </w:rPr>
                    <w:t>层，高</w:t>
                  </w:r>
                  <w:r w:rsidRPr="005F64EF">
                    <w:rPr>
                      <w:rFonts w:ascii="Verdana" w:hAnsi="Verdana" w:cs="Tahoma"/>
                      <w:kern w:val="0"/>
                      <w:sz w:val="18"/>
                      <w:szCs w:val="18"/>
                    </w:rPr>
                    <w:t>1776</w:t>
                  </w:r>
                  <w:r w:rsidRPr="005F64EF">
                    <w:rPr>
                      <w:rFonts w:ascii="Verdana" w:hAnsi="Verdana" w:cs="Tahoma"/>
                      <w:kern w:val="0"/>
                      <w:sz w:val="18"/>
                      <w:szCs w:val="18"/>
                    </w:rPr>
                    <w:t>英尺（</w:t>
                  </w:r>
                  <w:r w:rsidRPr="005F64EF">
                    <w:rPr>
                      <w:rFonts w:ascii="Verdana" w:hAnsi="Verdana" w:cs="Tahoma"/>
                      <w:kern w:val="0"/>
                      <w:sz w:val="18"/>
                      <w:szCs w:val="18"/>
                    </w:rPr>
                    <w:t>541</w:t>
                  </w:r>
                  <w:r w:rsidRPr="005F64EF">
                    <w:rPr>
                      <w:rFonts w:ascii="Verdana" w:hAnsi="Verdana" w:cs="Tahoma"/>
                      <w:kern w:val="0"/>
                      <w:sz w:val="18"/>
                      <w:szCs w:val="18"/>
                    </w:rPr>
                    <w:t>米），这一高度数字代表着《美国</w:t>
                  </w:r>
                  <w:r w:rsidRPr="005F64EF">
                    <w:rPr>
                      <w:rFonts w:ascii="Verdana" w:hAnsi="Verdana" w:cs="Tahoma"/>
                      <w:kern w:val="0"/>
                      <w:sz w:val="18"/>
                      <w:szCs w:val="18"/>
                    </w:rPr>
                    <w:lastRenderedPageBreak/>
                    <w:t>独立宣言》签署的年份。进入后，宾客会受到全球欢迎中心欢迎，这里的大屏显示器将播放一排排祝福语，动态生成的世界地图将突出显示宾客的家乡。</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登顶</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lastRenderedPageBreak/>
                    <w:t>19</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前往酒店</w:t>
                  </w:r>
                  <w:r w:rsidRPr="005F64EF">
                    <w:rPr>
                      <w:rFonts w:ascii="Verdana" w:hAnsi="Verdana" w:cs="Tahoma"/>
                      <w:kern w:val="0"/>
                      <w:sz w:val="18"/>
                      <w:szCs w:val="18"/>
                    </w:rPr>
                    <w:t>: </w:t>
                  </w:r>
                  <w:r w:rsidRPr="005F64EF">
                    <w:rPr>
                      <w:rFonts w:ascii="Verdana" w:hAnsi="Verdana" w:cs="Tahoma"/>
                      <w:kern w:val="0"/>
                      <w:sz w:val="18"/>
                      <w:szCs w:val="18"/>
                    </w:rPr>
                    <w:t>当地三星级酒店</w:t>
                  </w:r>
                </w:p>
              </w:tc>
            </w:tr>
          </w:tbl>
          <w:p w:rsidR="005F64EF" w:rsidRPr="005F64EF" w:rsidRDefault="005F64EF" w:rsidP="005F64EF">
            <w:pPr>
              <w:widowControl/>
              <w:spacing w:line="306" w:lineRule="atLeast"/>
              <w:jc w:val="left"/>
              <w:rPr>
                <w:rFonts w:ascii="Verdana" w:hAnsi="Verdana" w:cs="Tahoma"/>
                <w:color w:val="333333"/>
                <w:kern w:val="0"/>
                <w:sz w:val="18"/>
                <w:szCs w:val="18"/>
              </w:rPr>
            </w:pPr>
          </w:p>
        </w:tc>
      </w:tr>
      <w:tr w:rsidR="005F64EF" w:rsidRPr="005F64EF" w:rsidTr="005F64EF">
        <w:tc>
          <w:tcPr>
            <w:tcW w:w="0" w:type="auto"/>
            <w:shd w:val="clear" w:color="auto" w:fill="D7E8FF"/>
            <w:tcMar>
              <w:top w:w="75" w:type="dxa"/>
              <w:left w:w="75" w:type="dxa"/>
              <w:bottom w:w="75" w:type="dxa"/>
              <w:right w:w="75" w:type="dxa"/>
            </w:tcMar>
            <w:vAlign w:val="center"/>
            <w:hideMark/>
          </w:tcPr>
          <w:p w:rsidR="005F64EF" w:rsidRPr="005F64EF" w:rsidRDefault="005F64EF" w:rsidP="005F64EF">
            <w:pPr>
              <w:widowControl/>
              <w:spacing w:line="306" w:lineRule="atLeast"/>
              <w:jc w:val="left"/>
              <w:rPr>
                <w:rFonts w:ascii="Verdana" w:hAnsi="Verdana" w:cs="Tahoma"/>
                <w:color w:val="333333"/>
                <w:kern w:val="0"/>
                <w:sz w:val="18"/>
                <w:szCs w:val="18"/>
              </w:rPr>
            </w:pPr>
            <w:r w:rsidRPr="005F64EF">
              <w:rPr>
                <w:rFonts w:ascii="Verdana" w:hAnsi="Verdana" w:cs="Tahoma"/>
                <w:b/>
                <w:bCs/>
                <w:color w:val="333333"/>
                <w:kern w:val="0"/>
                <w:szCs w:val="21"/>
              </w:rPr>
              <w:lastRenderedPageBreak/>
              <w:t>第</w:t>
            </w:r>
            <w:r w:rsidRPr="005F64EF">
              <w:rPr>
                <w:rFonts w:ascii="kaiti" w:hAnsi="kaiti" w:cs="Tahoma"/>
                <w:b/>
                <w:bCs/>
                <w:color w:val="333333"/>
                <w:kern w:val="0"/>
                <w:sz w:val="33"/>
                <w:szCs w:val="33"/>
              </w:rPr>
              <w:t>4</w:t>
            </w:r>
            <w:r w:rsidRPr="005F64EF">
              <w:rPr>
                <w:rFonts w:ascii="Verdana" w:hAnsi="Verdana" w:cs="Tahoma"/>
                <w:b/>
                <w:bCs/>
                <w:color w:val="333333"/>
                <w:kern w:val="0"/>
                <w:szCs w:val="21"/>
              </w:rPr>
              <w:t> </w:t>
            </w:r>
            <w:r w:rsidRPr="005F64EF">
              <w:rPr>
                <w:rFonts w:ascii="Verdana" w:hAnsi="Verdana" w:cs="Tahoma"/>
                <w:b/>
                <w:bCs/>
                <w:color w:val="333333"/>
                <w:kern w:val="0"/>
                <w:szCs w:val="21"/>
              </w:rPr>
              <w:t>天</w:t>
            </w:r>
            <w:r w:rsidRPr="005F64EF">
              <w:rPr>
                <w:rFonts w:ascii="Verdana" w:hAnsi="Verdana" w:cs="Tahoma"/>
                <w:b/>
                <w:bCs/>
                <w:color w:val="333333"/>
                <w:kern w:val="0"/>
                <w:szCs w:val="21"/>
              </w:rPr>
              <w:t xml:space="preserve"> </w:t>
            </w:r>
            <w:r w:rsidRPr="005F64EF">
              <w:rPr>
                <w:rFonts w:ascii="Verdana" w:hAnsi="Verdana" w:cs="Tahoma"/>
                <w:b/>
                <w:bCs/>
                <w:color w:val="333333"/>
                <w:kern w:val="0"/>
                <w:szCs w:val="21"/>
              </w:rPr>
              <w:t>纽约（新泽西州）</w:t>
            </w:r>
          </w:p>
        </w:tc>
      </w:tr>
      <w:tr w:rsidR="005F64EF" w:rsidRPr="005F64EF" w:rsidTr="005F64EF">
        <w:tc>
          <w:tcPr>
            <w:tcW w:w="0" w:type="auto"/>
            <w:shd w:val="clear" w:color="auto" w:fill="FFFFFF"/>
            <w:tcMar>
              <w:top w:w="75" w:type="dxa"/>
              <w:left w:w="75" w:type="dxa"/>
              <w:bottom w:w="75" w:type="dxa"/>
              <w:right w:w="75" w:type="dxa"/>
            </w:tcMar>
            <w:vAlign w:val="center"/>
            <w:hideMark/>
          </w:tcPr>
          <w:tbl>
            <w:tblPr>
              <w:tblW w:w="5000" w:type="pct"/>
              <w:tblCellMar>
                <w:left w:w="0" w:type="dxa"/>
                <w:right w:w="0" w:type="dxa"/>
              </w:tblCellMar>
              <w:tblLook w:val="04A0" w:firstRow="1" w:lastRow="0" w:firstColumn="1" w:lastColumn="0" w:noHBand="0" w:noVBand="1"/>
            </w:tblPr>
            <w:tblGrid>
              <w:gridCol w:w="1200"/>
              <w:gridCol w:w="7379"/>
            </w:tblGrid>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08</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早餐</w:t>
                  </w:r>
                  <w:r w:rsidRPr="005F64EF">
                    <w:rPr>
                      <w:rFonts w:ascii="Verdana" w:hAnsi="Verdana" w:cs="Tahoma"/>
                      <w:kern w:val="0"/>
                      <w:sz w:val="18"/>
                      <w:szCs w:val="18"/>
                    </w:rPr>
                    <w:t xml:space="preserve">: </w:t>
                  </w:r>
                  <w:r w:rsidRPr="005F64EF">
                    <w:rPr>
                      <w:rFonts w:ascii="Verdana" w:hAnsi="Verdana" w:cs="Tahoma"/>
                      <w:kern w:val="0"/>
                      <w:sz w:val="18"/>
                      <w:szCs w:val="18"/>
                    </w:rPr>
                    <w:t>酒店内</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用餐时间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1</w:t>
                  </w:r>
                  <w:r w:rsidRPr="005F64EF">
                    <w:rPr>
                      <w:rFonts w:ascii="Verdana" w:hAnsi="Verdana" w:cs="Tahoma"/>
                      <w:kern w:val="0"/>
                      <w:sz w:val="18"/>
                      <w:szCs w:val="18"/>
                    </w:rPr>
                    <w:t>小时</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09</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前往景点</w:t>
                  </w:r>
                  <w:r w:rsidRPr="005F64EF">
                    <w:rPr>
                      <w:rFonts w:ascii="Verdana" w:hAnsi="Verdana" w:cs="Tahoma"/>
                      <w:kern w:val="0"/>
                      <w:sz w:val="18"/>
                      <w:szCs w:val="18"/>
                    </w:rPr>
                    <w:t>: </w:t>
                  </w:r>
                  <w:r w:rsidRPr="005F64EF">
                    <w:rPr>
                      <w:rFonts w:ascii="Verdana" w:hAnsi="Verdana" w:cs="Tahoma"/>
                      <w:color w:val="0000FF"/>
                      <w:kern w:val="0"/>
                      <w:sz w:val="18"/>
                      <w:szCs w:val="18"/>
                    </w:rPr>
                    <w:t>自由女神像巡航</w:t>
                  </w:r>
                  <w:r w:rsidRPr="005F64EF">
                    <w:rPr>
                      <w:rFonts w:ascii="Verdana" w:hAnsi="Verdana" w:cs="Tahoma"/>
                      <w:kern w:val="0"/>
                      <w:sz w:val="18"/>
                      <w:szCs w:val="18"/>
                    </w:rPr>
                    <w:t> </w:t>
                  </w:r>
                  <w:r w:rsidRPr="005F64EF">
                    <w:rPr>
                      <w:rFonts w:ascii="Verdana" w:hAnsi="Verdana" w:cs="Tahoma"/>
                      <w:kern w:val="0"/>
                      <w:sz w:val="18"/>
                      <w:szCs w:val="18"/>
                    </w:rPr>
                    <w:t>与</w:t>
                  </w:r>
                  <w:r w:rsidRPr="005F64EF">
                    <w:rPr>
                      <w:rFonts w:ascii="Verdana" w:hAnsi="Verdana" w:cs="Tahoma"/>
                      <w:kern w:val="0"/>
                      <w:sz w:val="18"/>
                      <w:szCs w:val="18"/>
                    </w:rPr>
                    <w:t> </w:t>
                  </w:r>
                  <w:r w:rsidRPr="005F64EF">
                    <w:rPr>
                      <w:rFonts w:ascii="Verdana" w:hAnsi="Verdana" w:cs="Tahoma"/>
                      <w:color w:val="0000FF"/>
                      <w:kern w:val="0"/>
                      <w:sz w:val="18"/>
                      <w:szCs w:val="18"/>
                    </w:rPr>
                    <w:t>第五大道</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游览时间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3</w:t>
                  </w:r>
                  <w:r w:rsidRPr="005F64EF">
                    <w:rPr>
                      <w:rFonts w:ascii="Verdana" w:hAnsi="Verdana" w:cs="Tahoma"/>
                      <w:kern w:val="0"/>
                      <w:sz w:val="18"/>
                      <w:szCs w:val="18"/>
                    </w:rPr>
                    <w:t>小时</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color w:val="0000FF"/>
                      <w:kern w:val="0"/>
                      <w:sz w:val="18"/>
                      <w:szCs w:val="18"/>
                    </w:rPr>
                    <w:t>自由女神像巡航</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color w:val="0000FF"/>
                      <w:kern w:val="0"/>
                      <w:sz w:val="18"/>
                      <w:szCs w:val="18"/>
                    </w:rPr>
                    <w:t>第五大道</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闻名全球的纽约第五大道过去一年的租金上涨</w:t>
                  </w:r>
                  <w:r w:rsidRPr="005F64EF">
                    <w:rPr>
                      <w:rFonts w:ascii="Verdana" w:hAnsi="Verdana" w:cs="Tahoma"/>
                      <w:kern w:val="0"/>
                      <w:sz w:val="18"/>
                      <w:szCs w:val="18"/>
                    </w:rPr>
                    <w:t>38%</w:t>
                  </w:r>
                  <w:r w:rsidRPr="005F64EF">
                    <w:rPr>
                      <w:rFonts w:ascii="Verdana" w:hAnsi="Verdana" w:cs="Tahoma"/>
                      <w:kern w:val="0"/>
                      <w:sz w:val="18"/>
                      <w:szCs w:val="18"/>
                    </w:rPr>
                    <w:t>，以年租金每平方米</w:t>
                  </w:r>
                  <w:r w:rsidRPr="005F64EF">
                    <w:rPr>
                      <w:rFonts w:ascii="Verdana" w:hAnsi="Verdana" w:cs="Tahoma"/>
                      <w:kern w:val="0"/>
                      <w:sz w:val="18"/>
                      <w:szCs w:val="18"/>
                    </w:rPr>
                    <w:t>7.4</w:t>
                  </w:r>
                  <w:r w:rsidRPr="005F64EF">
                    <w:rPr>
                      <w:rFonts w:ascii="Verdana" w:hAnsi="Verdana" w:cs="Tahoma"/>
                      <w:kern w:val="0"/>
                      <w:sz w:val="18"/>
                      <w:szCs w:val="18"/>
                    </w:rPr>
                    <w:t>万元人民币名列第一，成为全球最贵的购物街。尽管如此，还是有很多名牌企业设法把自己的分店开到这条纽约市最繁华的街道，向股东和潜在投资者展示着自己的实力。</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乘坐游船绕自由女神像航行（不上岛，不少于</w:t>
                  </w:r>
                  <w:r w:rsidRPr="005F64EF">
                    <w:rPr>
                      <w:rFonts w:ascii="Verdana" w:hAnsi="Verdana" w:cs="Tahoma"/>
                      <w:kern w:val="0"/>
                      <w:sz w:val="18"/>
                      <w:szCs w:val="18"/>
                    </w:rPr>
                    <w:t>45</w:t>
                  </w:r>
                  <w:r w:rsidRPr="005F64EF">
                    <w:rPr>
                      <w:rFonts w:ascii="Verdana" w:hAnsi="Verdana" w:cs="Tahoma"/>
                      <w:kern w:val="0"/>
                      <w:sz w:val="18"/>
                      <w:szCs w:val="18"/>
                    </w:rPr>
                    <w:t>分钟），远观自由女神像，自由女神像的全称是</w:t>
                  </w:r>
                  <w:r w:rsidRPr="005F64EF">
                    <w:rPr>
                      <w:rFonts w:ascii="Verdana" w:hAnsi="Verdana" w:cs="Tahoma"/>
                      <w:kern w:val="0"/>
                      <w:sz w:val="18"/>
                      <w:szCs w:val="18"/>
                    </w:rPr>
                    <w:t>“</w:t>
                  </w:r>
                  <w:r w:rsidRPr="005F64EF">
                    <w:rPr>
                      <w:rFonts w:ascii="Verdana" w:hAnsi="Verdana" w:cs="Tahoma"/>
                      <w:kern w:val="0"/>
                      <w:sz w:val="18"/>
                      <w:szCs w:val="18"/>
                    </w:rPr>
                    <w:t>自由照耀世界之神</w:t>
                  </w:r>
                  <w:r w:rsidRPr="005F64EF">
                    <w:rPr>
                      <w:rFonts w:ascii="Verdana" w:hAnsi="Verdana" w:cs="Tahoma"/>
                      <w:kern w:val="0"/>
                      <w:sz w:val="18"/>
                      <w:szCs w:val="18"/>
                    </w:rPr>
                    <w:t>”</w:t>
                  </w:r>
                  <w:r w:rsidRPr="005F64EF">
                    <w:rPr>
                      <w:rFonts w:ascii="Verdana" w:hAnsi="Verdana" w:cs="Tahoma"/>
                      <w:kern w:val="0"/>
                      <w:sz w:val="18"/>
                      <w:szCs w:val="18"/>
                    </w:rPr>
                    <w:t>，今天她不仅是美国国家的纪念碑，更成为全世界自由和民主的象征；之后前往世界闻名的购物天堂【第五大道】自由活动（不少于</w:t>
                  </w:r>
                  <w:r w:rsidRPr="005F64EF">
                    <w:rPr>
                      <w:rFonts w:ascii="Verdana" w:hAnsi="Verdana" w:cs="Tahoma"/>
                      <w:kern w:val="0"/>
                      <w:sz w:val="18"/>
                      <w:szCs w:val="18"/>
                    </w:rPr>
                    <w:t>2.5</w:t>
                  </w:r>
                  <w:r w:rsidRPr="005F64EF">
                    <w:rPr>
                      <w:rFonts w:ascii="Verdana" w:hAnsi="Verdana" w:cs="Tahoma"/>
                      <w:kern w:val="0"/>
                      <w:sz w:val="18"/>
                      <w:szCs w:val="18"/>
                    </w:rPr>
                    <w:t>个小时，午餐在第五大道自理），闻名全球的纽约第五大道过去一年的租金上涨</w:t>
                  </w:r>
                  <w:r w:rsidRPr="005F64EF">
                    <w:rPr>
                      <w:rFonts w:ascii="Verdana" w:hAnsi="Verdana" w:cs="Tahoma"/>
                      <w:kern w:val="0"/>
                      <w:sz w:val="18"/>
                      <w:szCs w:val="18"/>
                    </w:rPr>
                    <w:t>38%</w:t>
                  </w:r>
                  <w:r w:rsidRPr="005F64EF">
                    <w:rPr>
                      <w:rFonts w:ascii="Verdana" w:hAnsi="Verdana" w:cs="Tahoma"/>
                      <w:kern w:val="0"/>
                      <w:sz w:val="18"/>
                      <w:szCs w:val="18"/>
                    </w:rPr>
                    <w:t>，以年租金每平方米</w:t>
                  </w:r>
                  <w:r w:rsidRPr="005F64EF">
                    <w:rPr>
                      <w:rFonts w:ascii="Verdana" w:hAnsi="Verdana" w:cs="Tahoma"/>
                      <w:kern w:val="0"/>
                      <w:sz w:val="18"/>
                      <w:szCs w:val="18"/>
                    </w:rPr>
                    <w:t>7.4</w:t>
                  </w:r>
                  <w:r w:rsidRPr="005F64EF">
                    <w:rPr>
                      <w:rFonts w:ascii="Verdana" w:hAnsi="Verdana" w:cs="Tahoma"/>
                      <w:kern w:val="0"/>
                      <w:sz w:val="18"/>
                      <w:szCs w:val="18"/>
                    </w:rPr>
                    <w:t>万元人民币名列第一，成为全球最贵的购物街。尽管如此，还是有很多名企业设法把自己的分店开到这条纽约市最繁华的街道，向股东和潜在投资者展示着自己的实力。</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午餐在第五大道自理</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13</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自由活动</w:t>
                  </w:r>
                  <w:r w:rsidRPr="005F64EF">
                    <w:rPr>
                      <w:rFonts w:ascii="Verdana" w:hAnsi="Verdana" w:cs="Tahoma"/>
                      <w:kern w:val="0"/>
                      <w:sz w:val="18"/>
                      <w:szCs w:val="18"/>
                    </w:rPr>
                    <w:t>:</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18</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晚餐</w:t>
                  </w:r>
                  <w:r w:rsidRPr="005F64EF">
                    <w:rPr>
                      <w:rFonts w:ascii="Verdana" w:hAnsi="Verdana" w:cs="Tahoma"/>
                      <w:kern w:val="0"/>
                      <w:sz w:val="18"/>
                      <w:szCs w:val="18"/>
                    </w:rPr>
                    <w:t xml:space="preserve">: </w:t>
                  </w:r>
                  <w:r w:rsidRPr="005F64EF">
                    <w:rPr>
                      <w:rFonts w:ascii="Verdana" w:hAnsi="Verdana" w:cs="Tahoma"/>
                      <w:kern w:val="0"/>
                      <w:sz w:val="18"/>
                      <w:szCs w:val="18"/>
                    </w:rPr>
                    <w:t>中式桌餐或自助</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用餐时间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1</w:t>
                  </w:r>
                  <w:r w:rsidRPr="005F64EF">
                    <w:rPr>
                      <w:rFonts w:ascii="Verdana" w:hAnsi="Verdana" w:cs="Tahoma"/>
                      <w:kern w:val="0"/>
                      <w:sz w:val="18"/>
                      <w:szCs w:val="18"/>
                    </w:rPr>
                    <w:t>小时</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19</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前往酒店</w:t>
                  </w:r>
                  <w:r w:rsidRPr="005F64EF">
                    <w:rPr>
                      <w:rFonts w:ascii="Verdana" w:hAnsi="Verdana" w:cs="Tahoma"/>
                      <w:kern w:val="0"/>
                      <w:sz w:val="18"/>
                      <w:szCs w:val="18"/>
                    </w:rPr>
                    <w:t>: </w:t>
                  </w:r>
                  <w:r w:rsidRPr="005F64EF">
                    <w:rPr>
                      <w:rFonts w:ascii="Verdana" w:hAnsi="Verdana" w:cs="Tahoma"/>
                      <w:kern w:val="0"/>
                      <w:sz w:val="18"/>
                      <w:szCs w:val="18"/>
                    </w:rPr>
                    <w:t>当地三星级酒店</w:t>
                  </w:r>
                </w:p>
              </w:tc>
            </w:tr>
          </w:tbl>
          <w:p w:rsidR="005F64EF" w:rsidRPr="005F64EF" w:rsidRDefault="005F64EF" w:rsidP="005F64EF">
            <w:pPr>
              <w:widowControl/>
              <w:spacing w:line="306" w:lineRule="atLeast"/>
              <w:jc w:val="left"/>
              <w:rPr>
                <w:rFonts w:ascii="Verdana" w:hAnsi="Verdana" w:cs="Tahoma"/>
                <w:color w:val="333333"/>
                <w:kern w:val="0"/>
                <w:sz w:val="18"/>
                <w:szCs w:val="18"/>
              </w:rPr>
            </w:pPr>
          </w:p>
        </w:tc>
      </w:tr>
      <w:tr w:rsidR="005F64EF" w:rsidRPr="005F64EF" w:rsidTr="005F64EF">
        <w:tc>
          <w:tcPr>
            <w:tcW w:w="0" w:type="auto"/>
            <w:shd w:val="clear" w:color="auto" w:fill="D7E8FF"/>
            <w:tcMar>
              <w:top w:w="75" w:type="dxa"/>
              <w:left w:w="75" w:type="dxa"/>
              <w:bottom w:w="75" w:type="dxa"/>
              <w:right w:w="75" w:type="dxa"/>
            </w:tcMar>
            <w:vAlign w:val="center"/>
            <w:hideMark/>
          </w:tcPr>
          <w:p w:rsidR="005F64EF" w:rsidRPr="005F64EF" w:rsidRDefault="005F64EF" w:rsidP="005F64EF">
            <w:pPr>
              <w:widowControl/>
              <w:spacing w:line="306" w:lineRule="atLeast"/>
              <w:jc w:val="left"/>
              <w:rPr>
                <w:rFonts w:ascii="Verdana" w:hAnsi="Verdana" w:cs="Tahoma"/>
                <w:color w:val="333333"/>
                <w:kern w:val="0"/>
                <w:sz w:val="18"/>
                <w:szCs w:val="18"/>
              </w:rPr>
            </w:pPr>
            <w:r w:rsidRPr="005F64EF">
              <w:rPr>
                <w:rFonts w:ascii="Verdana" w:hAnsi="Verdana" w:cs="Tahoma"/>
                <w:b/>
                <w:bCs/>
                <w:color w:val="333333"/>
                <w:kern w:val="0"/>
                <w:szCs w:val="21"/>
              </w:rPr>
              <w:t>第</w:t>
            </w:r>
            <w:r w:rsidRPr="005F64EF">
              <w:rPr>
                <w:rFonts w:ascii="kaiti" w:hAnsi="kaiti" w:cs="Tahoma"/>
                <w:b/>
                <w:bCs/>
                <w:color w:val="333333"/>
                <w:kern w:val="0"/>
                <w:sz w:val="33"/>
                <w:szCs w:val="33"/>
              </w:rPr>
              <w:t>5</w:t>
            </w:r>
            <w:r w:rsidRPr="005F64EF">
              <w:rPr>
                <w:rFonts w:ascii="Verdana" w:hAnsi="Verdana" w:cs="Tahoma"/>
                <w:b/>
                <w:bCs/>
                <w:color w:val="333333"/>
                <w:kern w:val="0"/>
                <w:szCs w:val="21"/>
              </w:rPr>
              <w:t> </w:t>
            </w:r>
            <w:r w:rsidRPr="005F64EF">
              <w:rPr>
                <w:rFonts w:ascii="Verdana" w:hAnsi="Verdana" w:cs="Tahoma"/>
                <w:b/>
                <w:bCs/>
                <w:color w:val="333333"/>
                <w:kern w:val="0"/>
                <w:szCs w:val="21"/>
              </w:rPr>
              <w:t>天</w:t>
            </w:r>
            <w:r w:rsidRPr="005F64EF">
              <w:rPr>
                <w:rFonts w:ascii="Verdana" w:hAnsi="Verdana" w:cs="Tahoma"/>
                <w:b/>
                <w:bCs/>
                <w:color w:val="333333"/>
                <w:kern w:val="0"/>
                <w:szCs w:val="21"/>
              </w:rPr>
              <w:t xml:space="preserve"> </w:t>
            </w:r>
            <w:r w:rsidRPr="005F64EF">
              <w:rPr>
                <w:rFonts w:ascii="Verdana" w:hAnsi="Verdana" w:cs="Tahoma"/>
                <w:b/>
                <w:bCs/>
                <w:color w:val="333333"/>
                <w:kern w:val="0"/>
                <w:szCs w:val="21"/>
              </w:rPr>
              <w:t>纽约（新泽西州）</w:t>
            </w:r>
            <w:r w:rsidRPr="005F64EF">
              <w:rPr>
                <w:rFonts w:ascii="Verdana" w:hAnsi="Verdana" w:cs="Tahoma"/>
                <w:b/>
                <w:bCs/>
                <w:color w:val="333333"/>
                <w:kern w:val="0"/>
                <w:szCs w:val="21"/>
              </w:rPr>
              <w:t>-</w:t>
            </w:r>
            <w:r w:rsidRPr="005F64EF">
              <w:rPr>
                <w:rFonts w:ascii="Verdana" w:hAnsi="Verdana" w:cs="Tahoma"/>
                <w:b/>
                <w:bCs/>
                <w:color w:val="333333"/>
                <w:kern w:val="0"/>
                <w:szCs w:val="21"/>
              </w:rPr>
              <w:t>费城</w:t>
            </w:r>
            <w:r w:rsidRPr="005F64EF">
              <w:rPr>
                <w:rFonts w:ascii="Verdana" w:hAnsi="Verdana" w:cs="Tahoma"/>
                <w:b/>
                <w:bCs/>
                <w:color w:val="333333"/>
                <w:kern w:val="0"/>
                <w:szCs w:val="21"/>
              </w:rPr>
              <w:t>-</w:t>
            </w:r>
            <w:r w:rsidRPr="005F64EF">
              <w:rPr>
                <w:rFonts w:ascii="Verdana" w:hAnsi="Verdana" w:cs="Tahoma"/>
                <w:b/>
                <w:bCs/>
                <w:color w:val="333333"/>
                <w:kern w:val="0"/>
                <w:szCs w:val="21"/>
              </w:rPr>
              <w:t>华盛顿</w:t>
            </w:r>
          </w:p>
        </w:tc>
      </w:tr>
      <w:tr w:rsidR="005F64EF" w:rsidRPr="005F64EF" w:rsidTr="005F64EF">
        <w:tc>
          <w:tcPr>
            <w:tcW w:w="0" w:type="auto"/>
            <w:shd w:val="clear" w:color="auto" w:fill="FFFFFF"/>
            <w:tcMar>
              <w:top w:w="75" w:type="dxa"/>
              <w:left w:w="75" w:type="dxa"/>
              <w:bottom w:w="75" w:type="dxa"/>
              <w:right w:w="75" w:type="dxa"/>
            </w:tcMar>
            <w:vAlign w:val="center"/>
            <w:hideMark/>
          </w:tcPr>
          <w:tbl>
            <w:tblPr>
              <w:tblW w:w="5000" w:type="pct"/>
              <w:tblCellMar>
                <w:left w:w="0" w:type="dxa"/>
                <w:right w:w="0" w:type="dxa"/>
              </w:tblCellMar>
              <w:tblLook w:val="04A0" w:firstRow="1" w:lastRow="0" w:firstColumn="1" w:lastColumn="0" w:noHBand="0" w:noVBand="1"/>
            </w:tblPr>
            <w:tblGrid>
              <w:gridCol w:w="1200"/>
              <w:gridCol w:w="7379"/>
            </w:tblGrid>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08</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早餐</w:t>
                  </w:r>
                  <w:r w:rsidRPr="005F64EF">
                    <w:rPr>
                      <w:rFonts w:ascii="Verdana" w:hAnsi="Verdana" w:cs="Tahoma"/>
                      <w:kern w:val="0"/>
                      <w:sz w:val="18"/>
                      <w:szCs w:val="18"/>
                    </w:rPr>
                    <w:t xml:space="preserve">: </w:t>
                  </w:r>
                  <w:r w:rsidRPr="005F64EF">
                    <w:rPr>
                      <w:rFonts w:ascii="Verdana" w:hAnsi="Verdana" w:cs="Tahoma"/>
                      <w:kern w:val="0"/>
                      <w:sz w:val="18"/>
                      <w:szCs w:val="18"/>
                    </w:rPr>
                    <w:t>酒店内</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用餐时间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1</w:t>
                  </w:r>
                  <w:r w:rsidRPr="005F64EF">
                    <w:rPr>
                      <w:rFonts w:ascii="Verdana" w:hAnsi="Verdana" w:cs="Tahoma"/>
                      <w:kern w:val="0"/>
                      <w:sz w:val="18"/>
                      <w:szCs w:val="18"/>
                    </w:rPr>
                    <w:t>小时</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09</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乘车前往费城。</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行驶距离</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170</w:t>
                  </w:r>
                  <w:r w:rsidRPr="005F64EF">
                    <w:rPr>
                      <w:rFonts w:ascii="Verdana" w:hAnsi="Verdana" w:cs="Tahoma"/>
                      <w:kern w:val="0"/>
                      <w:sz w:val="18"/>
                      <w:szCs w:val="18"/>
                    </w:rPr>
                    <w:t>公里</w:t>
                  </w:r>
                  <w:r w:rsidRPr="005F64EF">
                    <w:rPr>
                      <w:rFonts w:ascii="Verdana" w:hAnsi="Verdana" w:cs="Tahoma"/>
                      <w:kern w:val="0"/>
                      <w:sz w:val="18"/>
                      <w:szCs w:val="18"/>
                    </w:rPr>
                    <w:t xml:space="preserve"> | </w:t>
                  </w:r>
                  <w:r w:rsidRPr="005F64EF">
                    <w:rPr>
                      <w:rFonts w:ascii="Verdana" w:hAnsi="Verdana" w:cs="Tahoma"/>
                      <w:kern w:val="0"/>
                      <w:sz w:val="18"/>
                      <w:szCs w:val="18"/>
                    </w:rPr>
                    <w:t>行驶时间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2</w:t>
                  </w:r>
                  <w:r w:rsidRPr="005F64EF">
                    <w:rPr>
                      <w:rFonts w:ascii="Verdana" w:hAnsi="Verdana" w:cs="Tahoma"/>
                      <w:kern w:val="0"/>
                      <w:sz w:val="18"/>
                      <w:szCs w:val="18"/>
                    </w:rPr>
                    <w:t>小时</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11</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前往景点</w:t>
                  </w:r>
                  <w:r w:rsidRPr="005F64EF">
                    <w:rPr>
                      <w:rFonts w:ascii="Verdana" w:hAnsi="Verdana" w:cs="Tahoma"/>
                      <w:kern w:val="0"/>
                      <w:sz w:val="18"/>
                      <w:szCs w:val="18"/>
                    </w:rPr>
                    <w:t>: </w:t>
                  </w:r>
                  <w:r w:rsidRPr="005F64EF">
                    <w:rPr>
                      <w:rFonts w:ascii="Verdana" w:hAnsi="Verdana" w:cs="Tahoma"/>
                      <w:color w:val="0000FF"/>
                      <w:kern w:val="0"/>
                      <w:sz w:val="18"/>
                      <w:szCs w:val="18"/>
                    </w:rPr>
                    <w:t>独立宫</w:t>
                  </w:r>
                  <w:r w:rsidRPr="005F64EF">
                    <w:rPr>
                      <w:rFonts w:ascii="Verdana" w:hAnsi="Verdana" w:cs="Tahoma"/>
                      <w:kern w:val="0"/>
                      <w:sz w:val="18"/>
                      <w:szCs w:val="18"/>
                    </w:rPr>
                    <w:t> </w:t>
                  </w:r>
                  <w:r w:rsidRPr="005F64EF">
                    <w:rPr>
                      <w:rFonts w:ascii="Verdana" w:hAnsi="Verdana" w:cs="Tahoma"/>
                      <w:kern w:val="0"/>
                      <w:sz w:val="18"/>
                      <w:szCs w:val="18"/>
                    </w:rPr>
                    <w:t>与</w:t>
                  </w:r>
                  <w:r w:rsidRPr="005F64EF">
                    <w:rPr>
                      <w:rFonts w:ascii="Verdana" w:hAnsi="Verdana" w:cs="Tahoma"/>
                      <w:kern w:val="0"/>
                      <w:sz w:val="18"/>
                      <w:szCs w:val="18"/>
                    </w:rPr>
                    <w:t> </w:t>
                  </w:r>
                  <w:r w:rsidRPr="005F64EF">
                    <w:rPr>
                      <w:rFonts w:ascii="Verdana" w:hAnsi="Verdana" w:cs="Tahoma"/>
                      <w:color w:val="0000FF"/>
                      <w:kern w:val="0"/>
                      <w:sz w:val="18"/>
                      <w:szCs w:val="18"/>
                    </w:rPr>
                    <w:t>自由钟</w:t>
                  </w:r>
                  <w:r w:rsidRPr="005F64EF">
                    <w:rPr>
                      <w:rFonts w:ascii="Verdana" w:hAnsi="Verdana" w:cs="Tahoma"/>
                      <w:kern w:val="0"/>
                      <w:sz w:val="18"/>
                      <w:szCs w:val="18"/>
                    </w:rPr>
                    <w:t> </w:t>
                  </w:r>
                  <w:r w:rsidRPr="005F64EF">
                    <w:rPr>
                      <w:rFonts w:ascii="Verdana" w:hAnsi="Verdana" w:cs="Tahoma"/>
                      <w:kern w:val="0"/>
                      <w:sz w:val="18"/>
                      <w:szCs w:val="18"/>
                    </w:rPr>
                    <w:t>与</w:t>
                  </w:r>
                  <w:r w:rsidRPr="005F64EF">
                    <w:rPr>
                      <w:rFonts w:ascii="Verdana" w:hAnsi="Verdana" w:cs="Tahoma"/>
                      <w:kern w:val="0"/>
                      <w:sz w:val="18"/>
                      <w:szCs w:val="18"/>
                    </w:rPr>
                    <w:t> </w:t>
                  </w:r>
                  <w:r w:rsidRPr="005F64EF">
                    <w:rPr>
                      <w:rFonts w:ascii="Verdana" w:hAnsi="Verdana" w:cs="Tahoma"/>
                      <w:color w:val="0000FF"/>
                      <w:kern w:val="0"/>
                      <w:sz w:val="18"/>
                      <w:szCs w:val="18"/>
                    </w:rPr>
                    <w:t>独立广场</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游览时间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2</w:t>
                  </w:r>
                  <w:r w:rsidRPr="005F64EF">
                    <w:rPr>
                      <w:rFonts w:ascii="Verdana" w:hAnsi="Verdana" w:cs="Tahoma"/>
                      <w:kern w:val="0"/>
                      <w:sz w:val="18"/>
                      <w:szCs w:val="18"/>
                    </w:rPr>
                    <w:t>小时</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color w:val="0000FF"/>
                      <w:kern w:val="0"/>
                      <w:sz w:val="18"/>
                      <w:szCs w:val="18"/>
                    </w:rPr>
                    <w:t>独立宫</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独立宫，美国著名历史纪念建筑。在费城国家独立历史公园内。</w:t>
                  </w:r>
                  <w:r w:rsidRPr="005F64EF">
                    <w:rPr>
                      <w:rFonts w:ascii="Verdana" w:hAnsi="Verdana" w:cs="Tahoma"/>
                      <w:kern w:val="0"/>
                      <w:sz w:val="18"/>
                      <w:szCs w:val="18"/>
                    </w:rPr>
                    <w:t>1732</w:t>
                  </w:r>
                  <w:r w:rsidRPr="005F64EF">
                    <w:rPr>
                      <w:rFonts w:ascii="Verdana" w:hAnsi="Verdana" w:cs="Tahoma"/>
                      <w:kern w:val="0"/>
                      <w:sz w:val="18"/>
                      <w:szCs w:val="18"/>
                    </w:rPr>
                    <w:t>～</w:t>
                  </w:r>
                  <w:r w:rsidRPr="005F64EF">
                    <w:rPr>
                      <w:rFonts w:ascii="Verdana" w:hAnsi="Verdana" w:cs="Tahoma"/>
                      <w:kern w:val="0"/>
                      <w:sz w:val="18"/>
                      <w:szCs w:val="18"/>
                    </w:rPr>
                    <w:t>1756</w:t>
                  </w:r>
                  <w:r w:rsidRPr="005F64EF">
                    <w:rPr>
                      <w:rFonts w:ascii="Verdana" w:hAnsi="Verdana" w:cs="Tahoma"/>
                      <w:kern w:val="0"/>
                      <w:sz w:val="18"/>
                      <w:szCs w:val="18"/>
                    </w:rPr>
                    <w:t>年建造。这是一座两层旧式红砖楼房，乳白色的门窗，乳白色的尖塔，正屋和塔之间镶嵌着一座具有纪念意义的自由钟。</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color w:val="0000FF"/>
                      <w:kern w:val="0"/>
                      <w:sz w:val="18"/>
                      <w:szCs w:val="18"/>
                    </w:rPr>
                    <w:t>自由钟</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自由钟和独立宫都是美国人的骄傲，是为自由而奋斗不止的一种精神象征。它的钟体上刻有源于圣经《旧约》中一句话</w:t>
                  </w:r>
                  <w:r w:rsidRPr="005F64EF">
                    <w:rPr>
                      <w:rFonts w:ascii="Verdana" w:hAnsi="Verdana" w:cs="Tahoma"/>
                      <w:kern w:val="0"/>
                      <w:sz w:val="18"/>
                      <w:szCs w:val="18"/>
                    </w:rPr>
                    <w:t>“</w:t>
                  </w:r>
                  <w:r w:rsidRPr="005F64EF">
                    <w:rPr>
                      <w:rFonts w:ascii="Verdana" w:hAnsi="Verdana" w:cs="Tahoma"/>
                      <w:kern w:val="0"/>
                      <w:sz w:val="18"/>
                      <w:szCs w:val="18"/>
                    </w:rPr>
                    <w:t>向各地的所有居民宣布自由</w:t>
                  </w:r>
                  <w:r w:rsidRPr="005F64EF">
                    <w:rPr>
                      <w:rFonts w:ascii="Verdana" w:hAnsi="Verdana" w:cs="Tahoma"/>
                      <w:kern w:val="0"/>
                      <w:sz w:val="18"/>
                      <w:szCs w:val="18"/>
                    </w:rPr>
                    <w:t>”</w:t>
                  </w:r>
                  <w:r w:rsidRPr="005F64EF">
                    <w:rPr>
                      <w:rFonts w:ascii="Verdana" w:hAnsi="Verdana" w:cs="Tahoma"/>
                      <w:kern w:val="0"/>
                      <w:sz w:val="18"/>
                      <w:szCs w:val="18"/>
                    </w:rPr>
                    <w:t>，自豪的表示着美国的伟大独立，意义深远。这口钟由宾夕法尼亚州议会用</w:t>
                  </w:r>
                  <w:r w:rsidRPr="005F64EF">
                    <w:rPr>
                      <w:rFonts w:ascii="Verdana" w:hAnsi="Verdana" w:cs="Tahoma"/>
                      <w:kern w:val="0"/>
                      <w:sz w:val="18"/>
                      <w:szCs w:val="18"/>
                    </w:rPr>
                    <w:t>100</w:t>
                  </w:r>
                  <w:r w:rsidRPr="005F64EF">
                    <w:rPr>
                      <w:rFonts w:ascii="Verdana" w:hAnsi="Verdana" w:cs="Tahoma"/>
                      <w:kern w:val="0"/>
                      <w:sz w:val="18"/>
                      <w:szCs w:val="18"/>
                    </w:rPr>
                    <w:t>英镑的价格向伦敦的</w:t>
                  </w:r>
                  <w:r w:rsidRPr="005F64EF">
                    <w:rPr>
                      <w:rFonts w:ascii="Verdana" w:hAnsi="Verdana" w:cs="Tahoma"/>
                      <w:kern w:val="0"/>
                      <w:sz w:val="18"/>
                      <w:szCs w:val="18"/>
                    </w:rPr>
                    <w:t>White Chapel</w:t>
                  </w:r>
                  <w:r w:rsidRPr="005F64EF">
                    <w:rPr>
                      <w:rFonts w:ascii="Verdana" w:hAnsi="Verdana" w:cs="Tahoma"/>
                      <w:kern w:val="0"/>
                      <w:sz w:val="18"/>
                      <w:szCs w:val="18"/>
                    </w:rPr>
                    <w:t>工厂订制的，</w:t>
                  </w:r>
                  <w:r w:rsidRPr="005F64EF">
                    <w:rPr>
                      <w:rFonts w:ascii="Verdana" w:hAnsi="Verdana" w:cs="Tahoma"/>
                      <w:kern w:val="0"/>
                      <w:sz w:val="18"/>
                      <w:szCs w:val="18"/>
                    </w:rPr>
                    <w:t>1752</w:t>
                  </w:r>
                  <w:r w:rsidRPr="005F64EF">
                    <w:rPr>
                      <w:rFonts w:ascii="Verdana" w:hAnsi="Verdana" w:cs="Tahoma"/>
                      <w:kern w:val="0"/>
                      <w:sz w:val="18"/>
                      <w:szCs w:val="18"/>
                    </w:rPr>
                    <w:t>年完工后被安放在了费城。</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color w:val="0000FF"/>
                      <w:kern w:val="0"/>
                      <w:sz w:val="18"/>
                      <w:szCs w:val="18"/>
                    </w:rPr>
                    <w:t>独立广场</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lastRenderedPageBreak/>
                    <w:t>早餐后乘车前往美国独立革命诞生地</w:t>
                  </w:r>
                  <w:r w:rsidRPr="005F64EF">
                    <w:rPr>
                      <w:rFonts w:ascii="Verdana" w:hAnsi="Verdana" w:cs="Tahoma"/>
                      <w:kern w:val="0"/>
                      <w:sz w:val="18"/>
                      <w:szCs w:val="18"/>
                    </w:rPr>
                    <w:t>——</w:t>
                  </w:r>
                  <w:r w:rsidRPr="005F64EF">
                    <w:rPr>
                      <w:rFonts w:ascii="Verdana" w:hAnsi="Verdana" w:cs="Tahoma"/>
                      <w:kern w:val="0"/>
                      <w:sz w:val="18"/>
                      <w:szCs w:val="18"/>
                    </w:rPr>
                    <w:t>费城，这里也是《独立宣言》和美国宪法的诞生地。我们将参观独立宫（外观）及参观美国自由精神的象征</w:t>
                  </w:r>
                  <w:r w:rsidRPr="005F64EF">
                    <w:rPr>
                      <w:rFonts w:ascii="Verdana" w:hAnsi="Verdana" w:cs="Tahoma"/>
                      <w:kern w:val="0"/>
                      <w:sz w:val="18"/>
                      <w:szCs w:val="18"/>
                    </w:rPr>
                    <w:t>—</w:t>
                  </w:r>
                  <w:r w:rsidRPr="005F64EF">
                    <w:rPr>
                      <w:rFonts w:ascii="Verdana" w:hAnsi="Verdana" w:cs="Tahoma"/>
                      <w:kern w:val="0"/>
                      <w:sz w:val="18"/>
                      <w:szCs w:val="18"/>
                    </w:rPr>
                    <w:t>自由钟，独立广场（不少于</w:t>
                  </w:r>
                  <w:r w:rsidRPr="005F64EF">
                    <w:rPr>
                      <w:rFonts w:ascii="Verdana" w:hAnsi="Verdana" w:cs="Tahoma"/>
                      <w:kern w:val="0"/>
                      <w:sz w:val="18"/>
                      <w:szCs w:val="18"/>
                    </w:rPr>
                    <w:t>60</w:t>
                  </w:r>
                  <w:r w:rsidRPr="005F64EF">
                    <w:rPr>
                      <w:rFonts w:ascii="Verdana" w:hAnsi="Verdana" w:cs="Tahoma"/>
                      <w:kern w:val="0"/>
                      <w:sz w:val="18"/>
                      <w:szCs w:val="18"/>
                    </w:rPr>
                    <w:t>分钟）。随后乘车前往美国首都华盛顿。晚餐后入住酒店休息。</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中式桌餐或自助</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lastRenderedPageBreak/>
                    <w:t>17</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晚餐</w:t>
                  </w:r>
                  <w:r w:rsidRPr="005F64EF">
                    <w:rPr>
                      <w:rFonts w:ascii="Verdana" w:hAnsi="Verdana" w:cs="Tahoma"/>
                      <w:kern w:val="0"/>
                      <w:sz w:val="18"/>
                      <w:szCs w:val="18"/>
                    </w:rPr>
                    <w:t xml:space="preserve">: </w:t>
                  </w:r>
                  <w:r w:rsidRPr="005F64EF">
                    <w:rPr>
                      <w:rFonts w:ascii="Verdana" w:hAnsi="Verdana" w:cs="Tahoma"/>
                      <w:kern w:val="0"/>
                      <w:sz w:val="18"/>
                      <w:szCs w:val="18"/>
                    </w:rPr>
                    <w:t>中式桌餐</w:t>
                  </w:r>
                  <w:r w:rsidRPr="005F64EF">
                    <w:rPr>
                      <w:rFonts w:ascii="Verdana" w:hAnsi="Verdana" w:cs="Tahoma"/>
                      <w:kern w:val="0"/>
                      <w:sz w:val="18"/>
                      <w:szCs w:val="18"/>
                    </w:rPr>
                    <w:t>/</w:t>
                  </w:r>
                  <w:r w:rsidRPr="005F64EF">
                    <w:rPr>
                      <w:rFonts w:ascii="Verdana" w:hAnsi="Verdana" w:cs="Tahoma"/>
                      <w:kern w:val="0"/>
                      <w:sz w:val="18"/>
                      <w:szCs w:val="18"/>
                    </w:rPr>
                    <w:t>自助</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用餐时间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1</w:t>
                  </w:r>
                  <w:r w:rsidRPr="005F64EF">
                    <w:rPr>
                      <w:rFonts w:ascii="Verdana" w:hAnsi="Verdana" w:cs="Tahoma"/>
                      <w:kern w:val="0"/>
                      <w:sz w:val="18"/>
                      <w:szCs w:val="18"/>
                    </w:rPr>
                    <w:t>小时</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18</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前往酒店</w:t>
                  </w:r>
                  <w:r w:rsidRPr="005F64EF">
                    <w:rPr>
                      <w:rFonts w:ascii="Verdana" w:hAnsi="Verdana" w:cs="Tahoma"/>
                      <w:kern w:val="0"/>
                      <w:sz w:val="18"/>
                      <w:szCs w:val="18"/>
                    </w:rPr>
                    <w:t>: </w:t>
                  </w:r>
                  <w:r w:rsidRPr="005F64EF">
                    <w:rPr>
                      <w:rFonts w:ascii="Verdana" w:hAnsi="Verdana" w:cs="Tahoma"/>
                      <w:kern w:val="0"/>
                      <w:sz w:val="18"/>
                      <w:szCs w:val="18"/>
                    </w:rPr>
                    <w:t>当地三星级酒店</w:t>
                  </w:r>
                </w:p>
              </w:tc>
            </w:tr>
          </w:tbl>
          <w:p w:rsidR="005F64EF" w:rsidRPr="005F64EF" w:rsidRDefault="005F64EF" w:rsidP="005F64EF">
            <w:pPr>
              <w:widowControl/>
              <w:spacing w:line="306" w:lineRule="atLeast"/>
              <w:jc w:val="left"/>
              <w:rPr>
                <w:rFonts w:ascii="Verdana" w:hAnsi="Verdana" w:cs="Tahoma"/>
                <w:color w:val="333333"/>
                <w:kern w:val="0"/>
                <w:sz w:val="18"/>
                <w:szCs w:val="18"/>
              </w:rPr>
            </w:pPr>
          </w:p>
        </w:tc>
      </w:tr>
      <w:tr w:rsidR="005F64EF" w:rsidRPr="005F64EF" w:rsidTr="005F64EF">
        <w:tc>
          <w:tcPr>
            <w:tcW w:w="0" w:type="auto"/>
            <w:shd w:val="clear" w:color="auto" w:fill="D7E8FF"/>
            <w:tcMar>
              <w:top w:w="75" w:type="dxa"/>
              <w:left w:w="75" w:type="dxa"/>
              <w:bottom w:w="75" w:type="dxa"/>
              <w:right w:w="75" w:type="dxa"/>
            </w:tcMar>
            <w:vAlign w:val="center"/>
            <w:hideMark/>
          </w:tcPr>
          <w:p w:rsidR="005F64EF" w:rsidRPr="005F64EF" w:rsidRDefault="005F64EF" w:rsidP="005F64EF">
            <w:pPr>
              <w:widowControl/>
              <w:spacing w:line="306" w:lineRule="atLeast"/>
              <w:jc w:val="left"/>
              <w:rPr>
                <w:rFonts w:ascii="Verdana" w:hAnsi="Verdana" w:cs="Tahoma"/>
                <w:color w:val="333333"/>
                <w:kern w:val="0"/>
                <w:sz w:val="18"/>
                <w:szCs w:val="18"/>
              </w:rPr>
            </w:pPr>
            <w:r w:rsidRPr="005F64EF">
              <w:rPr>
                <w:rFonts w:ascii="Verdana" w:hAnsi="Verdana" w:cs="Tahoma"/>
                <w:b/>
                <w:bCs/>
                <w:color w:val="333333"/>
                <w:kern w:val="0"/>
                <w:szCs w:val="21"/>
              </w:rPr>
              <w:lastRenderedPageBreak/>
              <w:t>第</w:t>
            </w:r>
            <w:r w:rsidRPr="005F64EF">
              <w:rPr>
                <w:rFonts w:ascii="kaiti" w:hAnsi="kaiti" w:cs="Tahoma"/>
                <w:b/>
                <w:bCs/>
                <w:color w:val="333333"/>
                <w:kern w:val="0"/>
                <w:sz w:val="33"/>
                <w:szCs w:val="33"/>
              </w:rPr>
              <w:t>6</w:t>
            </w:r>
            <w:r w:rsidRPr="005F64EF">
              <w:rPr>
                <w:rFonts w:ascii="Verdana" w:hAnsi="Verdana" w:cs="Tahoma"/>
                <w:b/>
                <w:bCs/>
                <w:color w:val="333333"/>
                <w:kern w:val="0"/>
                <w:szCs w:val="21"/>
              </w:rPr>
              <w:t> </w:t>
            </w:r>
            <w:r w:rsidRPr="005F64EF">
              <w:rPr>
                <w:rFonts w:ascii="Verdana" w:hAnsi="Verdana" w:cs="Tahoma"/>
                <w:b/>
                <w:bCs/>
                <w:color w:val="333333"/>
                <w:kern w:val="0"/>
                <w:szCs w:val="21"/>
              </w:rPr>
              <w:t>天</w:t>
            </w:r>
            <w:r w:rsidRPr="005F64EF">
              <w:rPr>
                <w:rFonts w:ascii="Verdana" w:hAnsi="Verdana" w:cs="Tahoma"/>
                <w:b/>
                <w:bCs/>
                <w:color w:val="333333"/>
                <w:kern w:val="0"/>
                <w:szCs w:val="21"/>
              </w:rPr>
              <w:t xml:space="preserve"> </w:t>
            </w:r>
            <w:r w:rsidRPr="005F64EF">
              <w:rPr>
                <w:rFonts w:ascii="Verdana" w:hAnsi="Verdana" w:cs="Tahoma"/>
                <w:b/>
                <w:bCs/>
                <w:color w:val="333333"/>
                <w:kern w:val="0"/>
                <w:szCs w:val="21"/>
              </w:rPr>
              <w:t>华盛顿</w:t>
            </w:r>
          </w:p>
        </w:tc>
      </w:tr>
      <w:tr w:rsidR="005F64EF" w:rsidRPr="005F64EF" w:rsidTr="005F64EF">
        <w:tc>
          <w:tcPr>
            <w:tcW w:w="0" w:type="auto"/>
            <w:shd w:val="clear" w:color="auto" w:fill="FFFFFF"/>
            <w:tcMar>
              <w:top w:w="75" w:type="dxa"/>
              <w:left w:w="75" w:type="dxa"/>
              <w:bottom w:w="75" w:type="dxa"/>
              <w:right w:w="75" w:type="dxa"/>
            </w:tcMar>
            <w:vAlign w:val="center"/>
            <w:hideMark/>
          </w:tcPr>
          <w:tbl>
            <w:tblPr>
              <w:tblW w:w="5000" w:type="pct"/>
              <w:tblCellMar>
                <w:left w:w="0" w:type="dxa"/>
                <w:right w:w="0" w:type="dxa"/>
              </w:tblCellMar>
              <w:tblLook w:val="04A0" w:firstRow="1" w:lastRow="0" w:firstColumn="1" w:lastColumn="0" w:noHBand="0" w:noVBand="1"/>
            </w:tblPr>
            <w:tblGrid>
              <w:gridCol w:w="1200"/>
              <w:gridCol w:w="7379"/>
            </w:tblGrid>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08</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早餐</w:t>
                  </w:r>
                  <w:r w:rsidRPr="005F64EF">
                    <w:rPr>
                      <w:rFonts w:ascii="Verdana" w:hAnsi="Verdana" w:cs="Tahoma"/>
                      <w:kern w:val="0"/>
                      <w:sz w:val="18"/>
                      <w:szCs w:val="18"/>
                    </w:rPr>
                    <w:t xml:space="preserve">: </w:t>
                  </w:r>
                  <w:r w:rsidRPr="005F64EF">
                    <w:rPr>
                      <w:rFonts w:ascii="Verdana" w:hAnsi="Verdana" w:cs="Tahoma"/>
                      <w:kern w:val="0"/>
                      <w:sz w:val="18"/>
                      <w:szCs w:val="18"/>
                    </w:rPr>
                    <w:t>酒店内</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用餐时间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1</w:t>
                  </w:r>
                  <w:r w:rsidRPr="005F64EF">
                    <w:rPr>
                      <w:rFonts w:ascii="Verdana" w:hAnsi="Verdana" w:cs="Tahoma"/>
                      <w:kern w:val="0"/>
                      <w:sz w:val="18"/>
                      <w:szCs w:val="18"/>
                    </w:rPr>
                    <w:t>小时</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09</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前往景点</w:t>
                  </w:r>
                  <w:r w:rsidRPr="005F64EF">
                    <w:rPr>
                      <w:rFonts w:ascii="Verdana" w:hAnsi="Verdana" w:cs="Tahoma"/>
                      <w:kern w:val="0"/>
                      <w:sz w:val="18"/>
                      <w:szCs w:val="18"/>
                    </w:rPr>
                    <w:t>: </w:t>
                  </w:r>
                  <w:r w:rsidRPr="005F64EF">
                    <w:rPr>
                      <w:rFonts w:ascii="Verdana" w:hAnsi="Verdana" w:cs="Tahoma"/>
                      <w:color w:val="0000FF"/>
                      <w:kern w:val="0"/>
                      <w:sz w:val="18"/>
                      <w:szCs w:val="18"/>
                    </w:rPr>
                    <w:t>白宫</w:t>
                  </w:r>
                  <w:r w:rsidRPr="005F64EF">
                    <w:rPr>
                      <w:rFonts w:ascii="Verdana" w:hAnsi="Verdana" w:cs="Tahoma"/>
                      <w:kern w:val="0"/>
                      <w:sz w:val="18"/>
                      <w:szCs w:val="18"/>
                    </w:rPr>
                    <w:t> </w:t>
                  </w:r>
                  <w:r w:rsidRPr="005F64EF">
                    <w:rPr>
                      <w:rFonts w:ascii="Verdana" w:hAnsi="Verdana" w:cs="Tahoma"/>
                      <w:kern w:val="0"/>
                      <w:sz w:val="18"/>
                      <w:szCs w:val="18"/>
                    </w:rPr>
                    <w:t>与</w:t>
                  </w:r>
                  <w:r w:rsidRPr="005F64EF">
                    <w:rPr>
                      <w:rFonts w:ascii="Verdana" w:hAnsi="Verdana" w:cs="Tahoma"/>
                      <w:kern w:val="0"/>
                      <w:sz w:val="18"/>
                      <w:szCs w:val="18"/>
                    </w:rPr>
                    <w:t> </w:t>
                  </w:r>
                  <w:r w:rsidRPr="005F64EF">
                    <w:rPr>
                      <w:rFonts w:ascii="Verdana" w:hAnsi="Verdana" w:cs="Tahoma"/>
                      <w:color w:val="0000FF"/>
                      <w:kern w:val="0"/>
                      <w:sz w:val="18"/>
                      <w:szCs w:val="18"/>
                    </w:rPr>
                    <w:t>华盛顿纪念碑</w:t>
                  </w:r>
                  <w:r w:rsidRPr="005F64EF">
                    <w:rPr>
                      <w:rFonts w:ascii="Verdana" w:hAnsi="Verdana" w:cs="Tahoma"/>
                      <w:kern w:val="0"/>
                      <w:sz w:val="18"/>
                      <w:szCs w:val="18"/>
                    </w:rPr>
                    <w:t> </w:t>
                  </w:r>
                  <w:r w:rsidRPr="005F64EF">
                    <w:rPr>
                      <w:rFonts w:ascii="Verdana" w:hAnsi="Verdana" w:cs="Tahoma"/>
                      <w:kern w:val="0"/>
                      <w:sz w:val="18"/>
                      <w:szCs w:val="18"/>
                    </w:rPr>
                    <w:t>与</w:t>
                  </w:r>
                  <w:r w:rsidRPr="005F64EF">
                    <w:rPr>
                      <w:rFonts w:ascii="Verdana" w:hAnsi="Verdana" w:cs="Tahoma"/>
                      <w:kern w:val="0"/>
                      <w:sz w:val="18"/>
                      <w:szCs w:val="18"/>
                    </w:rPr>
                    <w:t> </w:t>
                  </w:r>
                  <w:r w:rsidRPr="005F64EF">
                    <w:rPr>
                      <w:rFonts w:ascii="Verdana" w:hAnsi="Verdana" w:cs="Tahoma"/>
                      <w:color w:val="0000FF"/>
                      <w:kern w:val="0"/>
                      <w:sz w:val="18"/>
                      <w:szCs w:val="18"/>
                    </w:rPr>
                    <w:t>越战纪念碑</w:t>
                  </w:r>
                  <w:r w:rsidRPr="005F64EF">
                    <w:rPr>
                      <w:rFonts w:ascii="Verdana" w:hAnsi="Verdana" w:cs="Tahoma"/>
                      <w:kern w:val="0"/>
                      <w:sz w:val="18"/>
                      <w:szCs w:val="18"/>
                    </w:rPr>
                    <w:t> </w:t>
                  </w:r>
                  <w:r w:rsidRPr="005F64EF">
                    <w:rPr>
                      <w:rFonts w:ascii="Verdana" w:hAnsi="Verdana" w:cs="Tahoma"/>
                      <w:kern w:val="0"/>
                      <w:sz w:val="18"/>
                      <w:szCs w:val="18"/>
                    </w:rPr>
                    <w:t>与</w:t>
                  </w:r>
                  <w:r w:rsidRPr="005F64EF">
                    <w:rPr>
                      <w:rFonts w:ascii="Verdana" w:hAnsi="Verdana" w:cs="Tahoma"/>
                      <w:kern w:val="0"/>
                      <w:sz w:val="18"/>
                      <w:szCs w:val="18"/>
                    </w:rPr>
                    <w:t> </w:t>
                  </w:r>
                  <w:r w:rsidRPr="005F64EF">
                    <w:rPr>
                      <w:rFonts w:ascii="Verdana" w:hAnsi="Verdana" w:cs="Tahoma"/>
                      <w:color w:val="0000FF"/>
                      <w:kern w:val="0"/>
                      <w:sz w:val="18"/>
                      <w:szCs w:val="18"/>
                    </w:rPr>
                    <w:t>美国国会大厦</w:t>
                  </w:r>
                  <w:r w:rsidRPr="005F64EF">
                    <w:rPr>
                      <w:rFonts w:ascii="Verdana" w:hAnsi="Verdana" w:cs="Tahoma"/>
                      <w:kern w:val="0"/>
                      <w:sz w:val="18"/>
                      <w:szCs w:val="18"/>
                    </w:rPr>
                    <w:t> </w:t>
                  </w:r>
                  <w:r w:rsidRPr="005F64EF">
                    <w:rPr>
                      <w:rFonts w:ascii="Verdana" w:hAnsi="Verdana" w:cs="Tahoma"/>
                      <w:kern w:val="0"/>
                      <w:sz w:val="18"/>
                      <w:szCs w:val="18"/>
                    </w:rPr>
                    <w:t>与</w:t>
                  </w:r>
                  <w:r w:rsidRPr="005F64EF">
                    <w:rPr>
                      <w:rFonts w:ascii="Verdana" w:hAnsi="Verdana" w:cs="Tahoma"/>
                      <w:kern w:val="0"/>
                      <w:sz w:val="18"/>
                      <w:szCs w:val="18"/>
                    </w:rPr>
                    <w:t> </w:t>
                  </w:r>
                  <w:r w:rsidRPr="005F64EF">
                    <w:rPr>
                      <w:rFonts w:ascii="Verdana" w:hAnsi="Verdana" w:cs="Tahoma"/>
                      <w:color w:val="0000FF"/>
                      <w:kern w:val="0"/>
                      <w:sz w:val="18"/>
                      <w:szCs w:val="18"/>
                    </w:rPr>
                    <w:t>史密森尼国家自然历史博物馆</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行驶时间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1</w:t>
                  </w:r>
                  <w:r w:rsidRPr="005F64EF">
                    <w:rPr>
                      <w:rFonts w:ascii="Verdana" w:hAnsi="Verdana" w:cs="Tahoma"/>
                      <w:kern w:val="0"/>
                      <w:sz w:val="18"/>
                      <w:szCs w:val="18"/>
                    </w:rPr>
                    <w:t>小时</w:t>
                  </w:r>
                  <w:r w:rsidRPr="005F64EF">
                    <w:rPr>
                      <w:rFonts w:ascii="Verdana" w:hAnsi="Verdana" w:cs="Tahoma"/>
                      <w:kern w:val="0"/>
                      <w:sz w:val="18"/>
                      <w:szCs w:val="18"/>
                    </w:rPr>
                    <w:t>30</w:t>
                  </w:r>
                  <w:r w:rsidRPr="005F64EF">
                    <w:rPr>
                      <w:rFonts w:ascii="Verdana" w:hAnsi="Verdana" w:cs="Tahoma"/>
                      <w:kern w:val="0"/>
                      <w:sz w:val="18"/>
                      <w:szCs w:val="18"/>
                    </w:rPr>
                    <w:t>分钟</w:t>
                  </w:r>
                  <w:r w:rsidRPr="005F64EF">
                    <w:rPr>
                      <w:rFonts w:ascii="Verdana" w:hAnsi="Verdana" w:cs="Tahoma"/>
                      <w:kern w:val="0"/>
                      <w:sz w:val="18"/>
                      <w:szCs w:val="18"/>
                    </w:rPr>
                    <w:t xml:space="preserve"> | </w:t>
                  </w:r>
                  <w:r w:rsidRPr="005F64EF">
                    <w:rPr>
                      <w:rFonts w:ascii="Verdana" w:hAnsi="Verdana" w:cs="Tahoma"/>
                      <w:kern w:val="0"/>
                      <w:sz w:val="18"/>
                      <w:szCs w:val="18"/>
                    </w:rPr>
                    <w:t>游览时间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5</w:t>
                  </w:r>
                  <w:r w:rsidRPr="005F64EF">
                    <w:rPr>
                      <w:rFonts w:ascii="Verdana" w:hAnsi="Verdana" w:cs="Tahoma"/>
                      <w:kern w:val="0"/>
                      <w:sz w:val="18"/>
                      <w:szCs w:val="18"/>
                    </w:rPr>
                    <w:t>小时</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color w:val="0000FF"/>
                      <w:kern w:val="0"/>
                      <w:sz w:val="18"/>
                      <w:szCs w:val="18"/>
                    </w:rPr>
                    <w:t>白宫</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白宫是美国总统府，坐落在华盛顿市中心的宾夕法尼亚大街，与高耸的华盛顿纪念碑相望，因其外墙为白色砂岩石，故而得名。白宫的基址是美国开国元勋、第一任总统乔治华盛顿选定的，始建于</w:t>
                  </w:r>
                  <w:r w:rsidRPr="005F64EF">
                    <w:rPr>
                      <w:rFonts w:ascii="Verdana" w:hAnsi="Verdana" w:cs="Tahoma"/>
                      <w:kern w:val="0"/>
                      <w:sz w:val="18"/>
                      <w:szCs w:val="18"/>
                    </w:rPr>
                    <w:t>1792</w:t>
                  </w:r>
                  <w:r w:rsidRPr="005F64EF">
                    <w:rPr>
                      <w:rFonts w:ascii="Verdana" w:hAnsi="Verdana" w:cs="Tahoma"/>
                      <w:kern w:val="0"/>
                      <w:sz w:val="18"/>
                      <w:szCs w:val="18"/>
                    </w:rPr>
                    <w:t>年，</w:t>
                  </w:r>
                  <w:r w:rsidRPr="005F64EF">
                    <w:rPr>
                      <w:rFonts w:ascii="Verdana" w:hAnsi="Verdana" w:cs="Tahoma"/>
                      <w:kern w:val="0"/>
                      <w:sz w:val="18"/>
                      <w:szCs w:val="18"/>
                    </w:rPr>
                    <w:t>1800</w:t>
                  </w:r>
                  <w:r w:rsidRPr="005F64EF">
                    <w:rPr>
                      <w:rFonts w:ascii="Verdana" w:hAnsi="Verdana" w:cs="Tahoma"/>
                      <w:kern w:val="0"/>
                      <w:sz w:val="18"/>
                      <w:szCs w:val="18"/>
                    </w:rPr>
                    <w:t>年基本完工，设计者是著名的美籍爱尔兰人建筑师詹姆斯霍本。但当时并不称白宫，</w:t>
                  </w:r>
                  <w:r w:rsidRPr="005F64EF">
                    <w:rPr>
                      <w:rFonts w:ascii="Verdana" w:hAnsi="Verdana" w:cs="Tahoma"/>
                      <w:kern w:val="0"/>
                      <w:sz w:val="18"/>
                      <w:szCs w:val="18"/>
                    </w:rPr>
                    <w:t>“</w:t>
                  </w:r>
                  <w:r w:rsidRPr="005F64EF">
                    <w:rPr>
                      <w:rFonts w:ascii="Verdana" w:hAnsi="Verdana" w:cs="Tahoma"/>
                      <w:kern w:val="0"/>
                      <w:sz w:val="18"/>
                      <w:szCs w:val="18"/>
                    </w:rPr>
                    <w:t>白宫</w:t>
                  </w:r>
                  <w:r w:rsidRPr="005F64EF">
                    <w:rPr>
                      <w:rFonts w:ascii="Verdana" w:hAnsi="Verdana" w:cs="Tahoma"/>
                      <w:kern w:val="0"/>
                      <w:sz w:val="18"/>
                      <w:szCs w:val="18"/>
                    </w:rPr>
                    <w:t>”</w:t>
                  </w:r>
                  <w:r w:rsidRPr="005F64EF">
                    <w:rPr>
                      <w:rFonts w:ascii="Verdana" w:hAnsi="Verdana" w:cs="Tahoma"/>
                      <w:kern w:val="0"/>
                      <w:sz w:val="18"/>
                      <w:szCs w:val="18"/>
                    </w:rPr>
                    <w:t>是</w:t>
                  </w:r>
                  <w:r w:rsidRPr="005F64EF">
                    <w:rPr>
                      <w:rFonts w:ascii="Verdana" w:hAnsi="Verdana" w:cs="Tahoma"/>
                      <w:kern w:val="0"/>
                      <w:sz w:val="18"/>
                      <w:szCs w:val="18"/>
                    </w:rPr>
                    <w:t>1902</w:t>
                  </w:r>
                  <w:r w:rsidRPr="005F64EF">
                    <w:rPr>
                      <w:rFonts w:ascii="Verdana" w:hAnsi="Verdana" w:cs="Tahoma"/>
                      <w:kern w:val="0"/>
                      <w:sz w:val="18"/>
                      <w:szCs w:val="18"/>
                    </w:rPr>
                    <w:t>年罗斯福总统正式命名的。</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color w:val="0000FF"/>
                      <w:kern w:val="0"/>
                      <w:sz w:val="18"/>
                      <w:szCs w:val="18"/>
                    </w:rPr>
                    <w:t>华盛顿纪念碑</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华盛顿纪念碑是为纪念美国首任总统乔治</w:t>
                  </w:r>
                  <w:r w:rsidRPr="005F64EF">
                    <w:rPr>
                      <w:rFonts w:ascii="Verdana" w:hAnsi="Verdana" w:cs="Tahoma"/>
                      <w:kern w:val="0"/>
                      <w:sz w:val="18"/>
                      <w:szCs w:val="18"/>
                    </w:rPr>
                    <w:t>·</w:t>
                  </w:r>
                  <w:r w:rsidRPr="005F64EF">
                    <w:rPr>
                      <w:rFonts w:ascii="Verdana" w:hAnsi="Verdana" w:cs="Tahoma"/>
                      <w:kern w:val="0"/>
                      <w:sz w:val="18"/>
                      <w:szCs w:val="18"/>
                    </w:rPr>
                    <w:t>华盛顿而建造的，全高</w:t>
                  </w:r>
                  <w:r w:rsidRPr="005F64EF">
                    <w:rPr>
                      <w:rFonts w:ascii="Verdana" w:hAnsi="Verdana" w:cs="Tahoma"/>
                      <w:kern w:val="0"/>
                      <w:sz w:val="18"/>
                      <w:szCs w:val="18"/>
                    </w:rPr>
                    <w:t>169</w:t>
                  </w:r>
                  <w:r w:rsidRPr="005F64EF">
                    <w:rPr>
                      <w:rFonts w:ascii="Verdana" w:hAnsi="Verdana" w:cs="Tahoma"/>
                      <w:kern w:val="0"/>
                      <w:sz w:val="18"/>
                      <w:szCs w:val="18"/>
                    </w:rPr>
                    <w:t>米。华盛顿纪念碑约</w:t>
                  </w:r>
                  <w:r w:rsidRPr="005F64EF">
                    <w:rPr>
                      <w:rFonts w:ascii="Verdana" w:hAnsi="Verdana" w:cs="Tahoma"/>
                      <w:kern w:val="0"/>
                      <w:sz w:val="18"/>
                      <w:szCs w:val="18"/>
                    </w:rPr>
                    <w:t>50</w:t>
                  </w:r>
                  <w:r w:rsidRPr="005F64EF">
                    <w:rPr>
                      <w:rFonts w:ascii="Verdana" w:hAnsi="Verdana" w:cs="Tahoma"/>
                      <w:kern w:val="0"/>
                      <w:sz w:val="18"/>
                      <w:szCs w:val="18"/>
                    </w:rPr>
                    <w:t>米以上部分的白色大理石石色略深于下方，是两段相隔</w:t>
                  </w:r>
                  <w:r w:rsidRPr="005F64EF">
                    <w:rPr>
                      <w:rFonts w:ascii="Verdana" w:hAnsi="Verdana" w:cs="Tahoma"/>
                      <w:kern w:val="0"/>
                      <w:sz w:val="18"/>
                      <w:szCs w:val="18"/>
                    </w:rPr>
                    <w:t>22</w:t>
                  </w:r>
                  <w:r w:rsidRPr="005F64EF">
                    <w:rPr>
                      <w:rFonts w:ascii="Verdana" w:hAnsi="Verdana" w:cs="Tahoma"/>
                      <w:kern w:val="0"/>
                      <w:sz w:val="18"/>
                      <w:szCs w:val="18"/>
                    </w:rPr>
                    <w:t>年的建造过程留下的痕迹。它位于华盛顿市中心，在国会大厦、林肯纪念堂的轴线上，是一座大理石方尖碑，高</w:t>
                  </w:r>
                  <w:r w:rsidRPr="005F64EF">
                    <w:rPr>
                      <w:rFonts w:ascii="Verdana" w:hAnsi="Verdana" w:cs="Tahoma"/>
                      <w:kern w:val="0"/>
                      <w:sz w:val="18"/>
                      <w:szCs w:val="18"/>
                    </w:rPr>
                    <w:t>169</w:t>
                  </w:r>
                  <w:r w:rsidRPr="005F64EF">
                    <w:rPr>
                      <w:rFonts w:ascii="Verdana" w:hAnsi="Verdana" w:cs="Tahoma"/>
                      <w:kern w:val="0"/>
                      <w:sz w:val="18"/>
                      <w:szCs w:val="18"/>
                    </w:rPr>
                    <w:t>米，其内墙镶嵌着</w:t>
                  </w:r>
                  <w:r w:rsidRPr="005F64EF">
                    <w:rPr>
                      <w:rFonts w:ascii="Verdana" w:hAnsi="Verdana" w:cs="Tahoma"/>
                      <w:kern w:val="0"/>
                      <w:sz w:val="18"/>
                      <w:szCs w:val="18"/>
                    </w:rPr>
                    <w:t>188</w:t>
                  </w:r>
                  <w:r w:rsidRPr="005F64EF">
                    <w:rPr>
                      <w:rFonts w:ascii="Verdana" w:hAnsi="Verdana" w:cs="Tahoma"/>
                      <w:kern w:val="0"/>
                      <w:sz w:val="18"/>
                      <w:szCs w:val="18"/>
                    </w:rPr>
                    <w:t>块由私人、团体及全球各地捐赠的纪念石。</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color w:val="0000FF"/>
                      <w:kern w:val="0"/>
                      <w:sz w:val="18"/>
                      <w:szCs w:val="18"/>
                    </w:rPr>
                    <w:t>越战纪念碑</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越战纪念碑，又称越南战争纪念碑、越战将士纪念碑、越战阵亡将士纪念碑、越战墙等，位于美国首都华盛顿中心区，坐落在离林肯纪念堂几百米的宪法公园的小树林里。该纪念碑由用黑色花岗岩砌成的长</w:t>
                  </w:r>
                  <w:r w:rsidRPr="005F64EF">
                    <w:rPr>
                      <w:rFonts w:ascii="Verdana" w:hAnsi="Verdana" w:cs="Tahoma"/>
                      <w:kern w:val="0"/>
                      <w:sz w:val="18"/>
                      <w:szCs w:val="18"/>
                    </w:rPr>
                    <w:t>500</w:t>
                  </w:r>
                  <w:r w:rsidRPr="005F64EF">
                    <w:rPr>
                      <w:rFonts w:ascii="Verdana" w:hAnsi="Verdana" w:cs="Tahoma"/>
                      <w:kern w:val="0"/>
                      <w:sz w:val="18"/>
                      <w:szCs w:val="18"/>
                    </w:rPr>
                    <w:t>英尺的</w:t>
                  </w:r>
                  <w:r w:rsidRPr="005F64EF">
                    <w:rPr>
                      <w:rFonts w:ascii="Verdana" w:hAnsi="Verdana" w:cs="Tahoma"/>
                      <w:kern w:val="0"/>
                      <w:sz w:val="18"/>
                      <w:szCs w:val="18"/>
                    </w:rPr>
                    <w:t>V</w:t>
                  </w:r>
                  <w:r w:rsidRPr="005F64EF">
                    <w:rPr>
                      <w:rFonts w:ascii="Verdana" w:hAnsi="Verdana" w:cs="Tahoma"/>
                      <w:kern w:val="0"/>
                      <w:sz w:val="18"/>
                      <w:szCs w:val="18"/>
                    </w:rPr>
                    <w:t>字型碑体构成，用于纪念越战时期服役于越南期间战死的美国士兵和将官，闪闪生辉的黑色大理石墙上依每个人战死的日期为序，刻划着美军</w:t>
                  </w:r>
                  <w:r w:rsidRPr="005F64EF">
                    <w:rPr>
                      <w:rFonts w:ascii="Verdana" w:hAnsi="Verdana" w:cs="Tahoma"/>
                      <w:kern w:val="0"/>
                      <w:sz w:val="18"/>
                      <w:szCs w:val="18"/>
                    </w:rPr>
                    <w:t>57000</w:t>
                  </w:r>
                  <w:r w:rsidRPr="005F64EF">
                    <w:rPr>
                      <w:rFonts w:ascii="Verdana" w:hAnsi="Verdana" w:cs="Tahoma"/>
                      <w:kern w:val="0"/>
                      <w:sz w:val="18"/>
                      <w:szCs w:val="18"/>
                    </w:rPr>
                    <w:t>多名</w:t>
                  </w:r>
                  <w:r w:rsidRPr="005F64EF">
                    <w:rPr>
                      <w:rFonts w:ascii="Verdana" w:hAnsi="Verdana" w:cs="Tahoma"/>
                      <w:kern w:val="0"/>
                      <w:sz w:val="18"/>
                      <w:szCs w:val="18"/>
                    </w:rPr>
                    <w:t>1959</w:t>
                  </w:r>
                  <w:r w:rsidRPr="005F64EF">
                    <w:rPr>
                      <w:rFonts w:ascii="Verdana" w:hAnsi="Verdana" w:cs="Tahoma"/>
                      <w:kern w:val="0"/>
                      <w:sz w:val="18"/>
                      <w:szCs w:val="18"/>
                    </w:rPr>
                    <w:t>年至</w:t>
                  </w:r>
                  <w:r w:rsidRPr="005F64EF">
                    <w:rPr>
                      <w:rFonts w:ascii="Verdana" w:hAnsi="Verdana" w:cs="Tahoma"/>
                      <w:kern w:val="0"/>
                      <w:sz w:val="18"/>
                      <w:szCs w:val="18"/>
                    </w:rPr>
                    <w:t>1975</w:t>
                  </w:r>
                  <w:r w:rsidRPr="005F64EF">
                    <w:rPr>
                      <w:rFonts w:ascii="Verdana" w:hAnsi="Verdana" w:cs="Tahoma"/>
                      <w:kern w:val="0"/>
                      <w:sz w:val="18"/>
                      <w:szCs w:val="18"/>
                    </w:rPr>
                    <w:t>年间在越南战争中阵亡者的名字。</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color w:val="0000FF"/>
                      <w:kern w:val="0"/>
                      <w:sz w:val="18"/>
                      <w:szCs w:val="18"/>
                    </w:rPr>
                    <w:t>美国国会大厦</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美国国会的办公大楼，建在一处高</w:t>
                  </w:r>
                  <w:r w:rsidRPr="005F64EF">
                    <w:rPr>
                      <w:rFonts w:ascii="Verdana" w:hAnsi="Verdana" w:cs="Tahoma"/>
                      <w:kern w:val="0"/>
                      <w:sz w:val="18"/>
                      <w:szCs w:val="18"/>
                    </w:rPr>
                    <w:t>28</w:t>
                  </w:r>
                  <w:r w:rsidRPr="005F64EF">
                    <w:rPr>
                      <w:rFonts w:ascii="Verdana" w:hAnsi="Verdana" w:cs="Tahoma"/>
                      <w:kern w:val="0"/>
                      <w:sz w:val="18"/>
                      <w:szCs w:val="18"/>
                    </w:rPr>
                    <w:t>米的国会山上。</w:t>
                  </w:r>
                  <w:r w:rsidRPr="005F64EF">
                    <w:rPr>
                      <w:rFonts w:ascii="Verdana" w:hAnsi="Verdana" w:cs="Tahoma"/>
                      <w:kern w:val="0"/>
                      <w:sz w:val="18"/>
                      <w:szCs w:val="18"/>
                    </w:rPr>
                    <w:t>1793</w:t>
                  </w:r>
                  <w:r w:rsidRPr="005F64EF">
                    <w:rPr>
                      <w:rFonts w:ascii="Verdana" w:hAnsi="Verdana" w:cs="Tahoma"/>
                      <w:kern w:val="0"/>
                      <w:sz w:val="18"/>
                      <w:szCs w:val="18"/>
                    </w:rPr>
                    <w:t>年华盛顿亲自为大厦奠基，南北战争爆发后，有人提议停建该大厦，林肯总统却坚持把大圆顶造好。现在，国会大厦的这个圆顶已经成为电视中美国政治新闻报道的最佳背景，圆顶内部是一个可容纳二三千人的金碧辉煌的大厅。</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color w:val="0000FF"/>
                      <w:kern w:val="0"/>
                      <w:sz w:val="18"/>
                      <w:szCs w:val="18"/>
                    </w:rPr>
                    <w:t>史密森尼国家自然历史博物馆</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国家自然历史博物馆是世界上最大的博物馆之一，位于华盛顿第十街和宪法大道西北面，建于</w:t>
                  </w:r>
                  <w:r w:rsidRPr="005F64EF">
                    <w:rPr>
                      <w:rFonts w:ascii="Verdana" w:hAnsi="Verdana" w:cs="Tahoma"/>
                      <w:kern w:val="0"/>
                      <w:sz w:val="18"/>
                      <w:szCs w:val="18"/>
                    </w:rPr>
                    <w:t>1910</w:t>
                  </w:r>
                  <w:r w:rsidRPr="005F64EF">
                    <w:rPr>
                      <w:rFonts w:ascii="Verdana" w:hAnsi="Verdana" w:cs="Tahoma"/>
                      <w:kern w:val="0"/>
                      <w:sz w:val="18"/>
                      <w:szCs w:val="18"/>
                    </w:rPr>
                    <w:t>年，展品有</w:t>
                  </w:r>
                  <w:r w:rsidRPr="005F64EF">
                    <w:rPr>
                      <w:rFonts w:ascii="Verdana" w:hAnsi="Verdana" w:cs="Tahoma"/>
                      <w:kern w:val="0"/>
                      <w:sz w:val="18"/>
                      <w:szCs w:val="18"/>
                    </w:rPr>
                    <w:t>1</w:t>
                  </w:r>
                  <w:r w:rsidRPr="005F64EF">
                    <w:rPr>
                      <w:rFonts w:ascii="Verdana" w:hAnsi="Verdana" w:cs="Tahoma"/>
                      <w:kern w:val="0"/>
                      <w:sz w:val="18"/>
                      <w:szCs w:val="18"/>
                    </w:rPr>
                    <w:t>亿</w:t>
                  </w:r>
                  <w:r w:rsidRPr="005F64EF">
                    <w:rPr>
                      <w:rFonts w:ascii="Verdana" w:hAnsi="Verdana" w:cs="Tahoma"/>
                      <w:kern w:val="0"/>
                      <w:sz w:val="18"/>
                      <w:szCs w:val="18"/>
                    </w:rPr>
                    <w:t>2</w:t>
                  </w:r>
                  <w:r w:rsidRPr="005F64EF">
                    <w:rPr>
                      <w:rFonts w:ascii="Verdana" w:hAnsi="Verdana" w:cs="Tahoma"/>
                      <w:kern w:val="0"/>
                      <w:sz w:val="18"/>
                      <w:szCs w:val="18"/>
                    </w:rPr>
                    <w:t>千万件左右，是研究人类和自然的珍贵资料宝库。</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早餐后华盛顿市区游览由世界政治中枢的【白宫】（外观）开始，周边散布着无数与美国历史相关的代表性建筑。【韩战越战纪念碑】，巍然耸立的【华盛顿纪念碑】，以及仿照印度泰姬玛哈陵所建造，长达</w:t>
                  </w:r>
                  <w:r w:rsidRPr="005F64EF">
                    <w:rPr>
                      <w:rFonts w:ascii="Verdana" w:hAnsi="Verdana" w:cs="Tahoma"/>
                      <w:kern w:val="0"/>
                      <w:sz w:val="18"/>
                      <w:szCs w:val="18"/>
                    </w:rPr>
                    <w:t>690</w:t>
                  </w:r>
                  <w:r w:rsidRPr="005F64EF">
                    <w:rPr>
                      <w:rFonts w:ascii="Verdana" w:hAnsi="Verdana" w:cs="Tahoma"/>
                      <w:kern w:val="0"/>
                      <w:sz w:val="18"/>
                      <w:szCs w:val="18"/>
                    </w:rPr>
                    <w:t>公尺的映像池。接着前往一览宏伟庄严的【国会大厦】（入内）。</w:t>
                  </w:r>
                  <w:r w:rsidRPr="005F64EF">
                    <w:rPr>
                      <w:rFonts w:ascii="Verdana" w:hAnsi="Verdana" w:cs="Tahoma"/>
                      <w:kern w:val="0"/>
                      <w:sz w:val="18"/>
                      <w:szCs w:val="18"/>
                    </w:rPr>
                    <w:br/>
                  </w:r>
                  <w:r w:rsidRPr="005F64EF">
                    <w:rPr>
                      <w:rFonts w:ascii="Verdana" w:hAnsi="Verdana" w:cs="Tahoma"/>
                      <w:kern w:val="0"/>
                      <w:sz w:val="18"/>
                      <w:szCs w:val="18"/>
                    </w:rPr>
                    <w:t>下午参观【美国自然历史博物馆】，他是世界上规模最大的自然历史博物馆，美国主要自然历史研究和教育中心之一。其古生物和人类学的收藏在世界各博物馆中占居首位，除采自美国境内的标本外，南美洲、非洲、欧洲、亚洲、澳洲的代表性标本也都有收藏。</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12</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午餐</w:t>
                  </w:r>
                  <w:r w:rsidRPr="005F64EF">
                    <w:rPr>
                      <w:rFonts w:ascii="Verdana" w:hAnsi="Verdana" w:cs="Tahoma"/>
                      <w:kern w:val="0"/>
                      <w:sz w:val="18"/>
                      <w:szCs w:val="18"/>
                    </w:rPr>
                    <w:t xml:space="preserve">: </w:t>
                  </w:r>
                  <w:r w:rsidRPr="005F64EF">
                    <w:rPr>
                      <w:rFonts w:ascii="Verdana" w:hAnsi="Verdana" w:cs="Tahoma"/>
                      <w:kern w:val="0"/>
                      <w:sz w:val="18"/>
                      <w:szCs w:val="18"/>
                    </w:rPr>
                    <w:t>享用午餐</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用餐时间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1</w:t>
                  </w:r>
                  <w:r w:rsidRPr="005F64EF">
                    <w:rPr>
                      <w:rFonts w:ascii="Verdana" w:hAnsi="Verdana" w:cs="Tahoma"/>
                      <w:kern w:val="0"/>
                      <w:sz w:val="18"/>
                      <w:szCs w:val="18"/>
                    </w:rPr>
                    <w:t>小时</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17</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晚餐</w:t>
                  </w:r>
                  <w:r w:rsidRPr="005F64EF">
                    <w:rPr>
                      <w:rFonts w:ascii="Verdana" w:hAnsi="Verdana" w:cs="Tahoma"/>
                      <w:kern w:val="0"/>
                      <w:sz w:val="18"/>
                      <w:szCs w:val="18"/>
                    </w:rPr>
                    <w:t xml:space="preserve">: </w:t>
                  </w:r>
                  <w:r w:rsidRPr="005F64EF">
                    <w:rPr>
                      <w:rFonts w:ascii="Verdana" w:hAnsi="Verdana" w:cs="Tahoma"/>
                      <w:kern w:val="0"/>
                      <w:sz w:val="18"/>
                      <w:szCs w:val="18"/>
                    </w:rPr>
                    <w:t>中式桌餐或自助</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用餐时间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1</w:t>
                  </w:r>
                  <w:r w:rsidRPr="005F64EF">
                    <w:rPr>
                      <w:rFonts w:ascii="Verdana" w:hAnsi="Verdana" w:cs="Tahoma"/>
                      <w:kern w:val="0"/>
                      <w:sz w:val="18"/>
                      <w:szCs w:val="18"/>
                    </w:rPr>
                    <w:t>小时</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lastRenderedPageBreak/>
                    <w:t>19</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前往酒店</w:t>
                  </w:r>
                  <w:r w:rsidRPr="005F64EF">
                    <w:rPr>
                      <w:rFonts w:ascii="Verdana" w:hAnsi="Verdana" w:cs="Tahoma"/>
                      <w:kern w:val="0"/>
                      <w:sz w:val="18"/>
                      <w:szCs w:val="18"/>
                    </w:rPr>
                    <w:t>: </w:t>
                  </w:r>
                  <w:r w:rsidRPr="005F64EF">
                    <w:rPr>
                      <w:rFonts w:ascii="Verdana" w:hAnsi="Verdana" w:cs="Tahoma"/>
                      <w:kern w:val="0"/>
                      <w:sz w:val="18"/>
                      <w:szCs w:val="18"/>
                    </w:rPr>
                    <w:t>当地三星级酒店</w:t>
                  </w:r>
                </w:p>
              </w:tc>
            </w:tr>
          </w:tbl>
          <w:p w:rsidR="005F64EF" w:rsidRPr="005F64EF" w:rsidRDefault="005F64EF" w:rsidP="005F64EF">
            <w:pPr>
              <w:widowControl/>
              <w:spacing w:line="306" w:lineRule="atLeast"/>
              <w:jc w:val="left"/>
              <w:rPr>
                <w:rFonts w:ascii="Verdana" w:hAnsi="Verdana" w:cs="Tahoma"/>
                <w:color w:val="333333"/>
                <w:kern w:val="0"/>
                <w:sz w:val="18"/>
                <w:szCs w:val="18"/>
              </w:rPr>
            </w:pPr>
          </w:p>
        </w:tc>
      </w:tr>
      <w:tr w:rsidR="005F64EF" w:rsidRPr="005F64EF" w:rsidTr="005F64EF">
        <w:tc>
          <w:tcPr>
            <w:tcW w:w="0" w:type="auto"/>
            <w:shd w:val="clear" w:color="auto" w:fill="D7E8FF"/>
            <w:tcMar>
              <w:top w:w="75" w:type="dxa"/>
              <w:left w:w="75" w:type="dxa"/>
              <w:bottom w:w="75" w:type="dxa"/>
              <w:right w:w="75" w:type="dxa"/>
            </w:tcMar>
            <w:vAlign w:val="center"/>
            <w:hideMark/>
          </w:tcPr>
          <w:p w:rsidR="005F64EF" w:rsidRPr="005F64EF" w:rsidRDefault="005F64EF" w:rsidP="005F64EF">
            <w:pPr>
              <w:widowControl/>
              <w:spacing w:line="306" w:lineRule="atLeast"/>
              <w:jc w:val="left"/>
              <w:rPr>
                <w:rFonts w:ascii="Verdana" w:hAnsi="Verdana" w:cs="Tahoma"/>
                <w:color w:val="333333"/>
                <w:kern w:val="0"/>
                <w:sz w:val="18"/>
                <w:szCs w:val="18"/>
              </w:rPr>
            </w:pPr>
            <w:r w:rsidRPr="005F64EF">
              <w:rPr>
                <w:rFonts w:ascii="Verdana" w:hAnsi="Verdana" w:cs="Tahoma"/>
                <w:b/>
                <w:bCs/>
                <w:color w:val="333333"/>
                <w:kern w:val="0"/>
                <w:szCs w:val="21"/>
              </w:rPr>
              <w:lastRenderedPageBreak/>
              <w:t>第</w:t>
            </w:r>
            <w:r w:rsidRPr="005F64EF">
              <w:rPr>
                <w:rFonts w:ascii="kaiti" w:hAnsi="kaiti" w:cs="Tahoma"/>
                <w:b/>
                <w:bCs/>
                <w:color w:val="333333"/>
                <w:kern w:val="0"/>
                <w:sz w:val="33"/>
                <w:szCs w:val="33"/>
              </w:rPr>
              <w:t>7</w:t>
            </w:r>
            <w:r w:rsidRPr="005F64EF">
              <w:rPr>
                <w:rFonts w:ascii="Verdana" w:hAnsi="Verdana" w:cs="Tahoma"/>
                <w:b/>
                <w:bCs/>
                <w:color w:val="333333"/>
                <w:kern w:val="0"/>
                <w:szCs w:val="21"/>
              </w:rPr>
              <w:t> </w:t>
            </w:r>
            <w:r w:rsidRPr="005F64EF">
              <w:rPr>
                <w:rFonts w:ascii="Verdana" w:hAnsi="Verdana" w:cs="Tahoma"/>
                <w:b/>
                <w:bCs/>
                <w:color w:val="333333"/>
                <w:kern w:val="0"/>
                <w:szCs w:val="21"/>
              </w:rPr>
              <w:t>天</w:t>
            </w:r>
            <w:r w:rsidRPr="005F64EF">
              <w:rPr>
                <w:rFonts w:ascii="Verdana" w:hAnsi="Verdana" w:cs="Tahoma"/>
                <w:b/>
                <w:bCs/>
                <w:color w:val="333333"/>
                <w:kern w:val="0"/>
                <w:szCs w:val="21"/>
              </w:rPr>
              <w:t xml:space="preserve"> </w:t>
            </w:r>
            <w:r w:rsidRPr="005F64EF">
              <w:rPr>
                <w:rFonts w:ascii="Verdana" w:hAnsi="Verdana" w:cs="Tahoma"/>
                <w:b/>
                <w:bCs/>
                <w:color w:val="333333"/>
                <w:kern w:val="0"/>
                <w:szCs w:val="21"/>
              </w:rPr>
              <w:t>华盛顿</w:t>
            </w:r>
            <w:r w:rsidRPr="005F64EF">
              <w:rPr>
                <w:rFonts w:ascii="Verdana" w:hAnsi="Verdana" w:cs="Tahoma"/>
                <w:b/>
                <w:bCs/>
                <w:color w:val="333333"/>
                <w:kern w:val="0"/>
                <w:szCs w:val="21"/>
              </w:rPr>
              <w:t>-</w:t>
            </w:r>
            <w:r w:rsidRPr="005F64EF">
              <w:rPr>
                <w:rFonts w:ascii="Verdana" w:hAnsi="Verdana" w:cs="Tahoma"/>
                <w:b/>
                <w:bCs/>
                <w:color w:val="333333"/>
                <w:kern w:val="0"/>
                <w:szCs w:val="21"/>
              </w:rPr>
              <w:t>纽约（新泽西州）</w:t>
            </w:r>
          </w:p>
        </w:tc>
      </w:tr>
      <w:tr w:rsidR="005F64EF" w:rsidRPr="005F64EF" w:rsidTr="005F64EF">
        <w:tc>
          <w:tcPr>
            <w:tcW w:w="0" w:type="auto"/>
            <w:shd w:val="clear" w:color="auto" w:fill="FFFFFF"/>
            <w:tcMar>
              <w:top w:w="75" w:type="dxa"/>
              <w:left w:w="75" w:type="dxa"/>
              <w:bottom w:w="75" w:type="dxa"/>
              <w:right w:w="75" w:type="dxa"/>
            </w:tcMar>
            <w:vAlign w:val="center"/>
            <w:hideMark/>
          </w:tcPr>
          <w:tbl>
            <w:tblPr>
              <w:tblW w:w="5000" w:type="pct"/>
              <w:tblCellMar>
                <w:left w:w="0" w:type="dxa"/>
                <w:right w:w="0" w:type="dxa"/>
              </w:tblCellMar>
              <w:tblLook w:val="04A0" w:firstRow="1" w:lastRow="0" w:firstColumn="1" w:lastColumn="0" w:noHBand="0" w:noVBand="1"/>
            </w:tblPr>
            <w:tblGrid>
              <w:gridCol w:w="1200"/>
              <w:gridCol w:w="7379"/>
            </w:tblGrid>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08</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早餐</w:t>
                  </w:r>
                  <w:r w:rsidRPr="005F64EF">
                    <w:rPr>
                      <w:rFonts w:ascii="Verdana" w:hAnsi="Verdana" w:cs="Tahoma"/>
                      <w:kern w:val="0"/>
                      <w:sz w:val="18"/>
                      <w:szCs w:val="18"/>
                    </w:rPr>
                    <w:t xml:space="preserve">: </w:t>
                  </w:r>
                  <w:r w:rsidRPr="005F64EF">
                    <w:rPr>
                      <w:rFonts w:ascii="Verdana" w:hAnsi="Verdana" w:cs="Tahoma"/>
                      <w:kern w:val="0"/>
                      <w:sz w:val="18"/>
                      <w:szCs w:val="18"/>
                    </w:rPr>
                    <w:t>酒店内</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用餐时间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1</w:t>
                  </w:r>
                  <w:r w:rsidRPr="005F64EF">
                    <w:rPr>
                      <w:rFonts w:ascii="Verdana" w:hAnsi="Verdana" w:cs="Tahoma"/>
                      <w:kern w:val="0"/>
                      <w:sz w:val="18"/>
                      <w:szCs w:val="18"/>
                    </w:rPr>
                    <w:t>小时</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09</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早餐后乘车前往纽约（新泽西州）。</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行驶距离</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400</w:t>
                  </w:r>
                  <w:r w:rsidRPr="005F64EF">
                    <w:rPr>
                      <w:rFonts w:ascii="Verdana" w:hAnsi="Verdana" w:cs="Tahoma"/>
                      <w:kern w:val="0"/>
                      <w:sz w:val="18"/>
                      <w:szCs w:val="18"/>
                    </w:rPr>
                    <w:t>公里</w:t>
                  </w:r>
                  <w:r w:rsidRPr="005F64EF">
                    <w:rPr>
                      <w:rFonts w:ascii="Verdana" w:hAnsi="Verdana" w:cs="Tahoma"/>
                      <w:kern w:val="0"/>
                      <w:sz w:val="18"/>
                      <w:szCs w:val="18"/>
                    </w:rPr>
                    <w:t xml:space="preserve"> | </w:t>
                  </w:r>
                  <w:r w:rsidRPr="005F64EF">
                    <w:rPr>
                      <w:rFonts w:ascii="Verdana" w:hAnsi="Verdana" w:cs="Tahoma"/>
                      <w:kern w:val="0"/>
                      <w:sz w:val="18"/>
                      <w:szCs w:val="18"/>
                    </w:rPr>
                    <w:t>行驶时间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5</w:t>
                  </w:r>
                  <w:r w:rsidRPr="005F64EF">
                    <w:rPr>
                      <w:rFonts w:ascii="Verdana" w:hAnsi="Verdana" w:cs="Tahoma"/>
                      <w:kern w:val="0"/>
                      <w:sz w:val="18"/>
                      <w:szCs w:val="18"/>
                    </w:rPr>
                    <w:t>小时</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中式桌餐或自助</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17</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前往景点</w:t>
                  </w:r>
                  <w:r w:rsidRPr="005F64EF">
                    <w:rPr>
                      <w:rFonts w:ascii="Verdana" w:hAnsi="Verdana" w:cs="Tahoma"/>
                      <w:kern w:val="0"/>
                      <w:sz w:val="18"/>
                      <w:szCs w:val="18"/>
                    </w:rPr>
                    <w:t>:</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游览时间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2</w:t>
                  </w:r>
                  <w:r w:rsidRPr="005F64EF">
                    <w:rPr>
                      <w:rFonts w:ascii="Verdana" w:hAnsi="Verdana" w:cs="Tahoma"/>
                      <w:kern w:val="0"/>
                      <w:sz w:val="18"/>
                      <w:szCs w:val="18"/>
                    </w:rPr>
                    <w:t>小时</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之后由专车接待前著名市内奥特莱斯</w:t>
                  </w:r>
                  <w:r w:rsidRPr="005F64EF">
                    <w:rPr>
                      <w:rFonts w:ascii="Verdana" w:hAnsi="Verdana" w:cs="Tahoma"/>
                      <w:kern w:val="0"/>
                      <w:sz w:val="18"/>
                      <w:szCs w:val="18"/>
                    </w:rPr>
                    <w:t>-jersey garden mall</w:t>
                  </w:r>
                  <w:r w:rsidRPr="005F64EF">
                    <w:rPr>
                      <w:rFonts w:ascii="Verdana" w:hAnsi="Verdana" w:cs="Tahoma"/>
                      <w:kern w:val="0"/>
                      <w:sz w:val="18"/>
                      <w:szCs w:val="18"/>
                    </w:rPr>
                    <w:t>（新泽西花园购物中心）自由活动（不少于</w:t>
                  </w:r>
                  <w:r w:rsidRPr="005F64EF">
                    <w:rPr>
                      <w:rFonts w:ascii="Verdana" w:hAnsi="Verdana" w:cs="Tahoma"/>
                      <w:kern w:val="0"/>
                      <w:sz w:val="18"/>
                      <w:szCs w:val="18"/>
                    </w:rPr>
                    <w:t>2</w:t>
                  </w:r>
                  <w:r w:rsidRPr="005F64EF">
                    <w:rPr>
                      <w:rFonts w:ascii="Verdana" w:hAnsi="Verdana" w:cs="Tahoma"/>
                      <w:kern w:val="0"/>
                      <w:sz w:val="18"/>
                      <w:szCs w:val="18"/>
                    </w:rPr>
                    <w:t>小时），为了不打断您的购物体验，今日晚餐自理。</w:t>
                  </w:r>
                  <w:r w:rsidRPr="005F64EF">
                    <w:rPr>
                      <w:rFonts w:ascii="Verdana" w:hAnsi="Verdana" w:cs="Tahoma"/>
                      <w:kern w:val="0"/>
                      <w:sz w:val="18"/>
                      <w:szCs w:val="18"/>
                    </w:rPr>
                    <w:t>Jersey Garden Mall</w:t>
                  </w:r>
                  <w:r w:rsidRPr="005F64EF">
                    <w:rPr>
                      <w:rFonts w:ascii="Verdana" w:hAnsi="Verdana" w:cs="Tahoma"/>
                      <w:kern w:val="0"/>
                      <w:sz w:val="18"/>
                      <w:szCs w:val="18"/>
                    </w:rPr>
                    <w:t>是新泽西州规模最大的奥特莱斯购物中心</w:t>
                  </w:r>
                  <w:r w:rsidRPr="005F64EF">
                    <w:rPr>
                      <w:rFonts w:ascii="Verdana" w:hAnsi="Verdana" w:cs="Tahoma"/>
                      <w:kern w:val="0"/>
                      <w:sz w:val="18"/>
                      <w:szCs w:val="18"/>
                    </w:rPr>
                    <w:t>,</w:t>
                  </w:r>
                  <w:r w:rsidRPr="005F64EF">
                    <w:rPr>
                      <w:rFonts w:ascii="Verdana" w:hAnsi="Verdana" w:cs="Tahoma"/>
                      <w:kern w:val="0"/>
                      <w:sz w:val="18"/>
                      <w:szCs w:val="18"/>
                    </w:rPr>
                    <w:t>两百多家品牌折价直销店</w:t>
                  </w:r>
                  <w:r w:rsidRPr="005F64EF">
                    <w:rPr>
                      <w:rFonts w:ascii="Verdana" w:hAnsi="Verdana" w:cs="Tahoma"/>
                      <w:kern w:val="0"/>
                      <w:sz w:val="18"/>
                      <w:szCs w:val="18"/>
                    </w:rPr>
                    <w:t>,</w:t>
                  </w:r>
                  <w:r w:rsidRPr="005F64EF">
                    <w:rPr>
                      <w:rFonts w:ascii="Verdana" w:hAnsi="Verdana" w:cs="Tahoma"/>
                      <w:kern w:val="0"/>
                      <w:sz w:val="18"/>
                      <w:szCs w:val="18"/>
                    </w:rPr>
                    <w:t>购物中心内设施齐全：美食街、休息区和儿童游乐区。即便您逛累了、饿了足不出户就可以满足您的需求。活动结束后入住酒店休息。</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19</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前往酒店</w:t>
                  </w:r>
                  <w:r w:rsidRPr="005F64EF">
                    <w:rPr>
                      <w:rFonts w:ascii="Verdana" w:hAnsi="Verdana" w:cs="Tahoma"/>
                      <w:kern w:val="0"/>
                      <w:sz w:val="18"/>
                      <w:szCs w:val="18"/>
                    </w:rPr>
                    <w:t>: </w:t>
                  </w:r>
                  <w:r w:rsidRPr="005F64EF">
                    <w:rPr>
                      <w:rFonts w:ascii="Verdana" w:hAnsi="Verdana" w:cs="Tahoma"/>
                      <w:kern w:val="0"/>
                      <w:sz w:val="18"/>
                      <w:szCs w:val="18"/>
                    </w:rPr>
                    <w:t>当地三星级酒店</w:t>
                  </w:r>
                </w:p>
              </w:tc>
            </w:tr>
          </w:tbl>
          <w:p w:rsidR="005F64EF" w:rsidRPr="005F64EF" w:rsidRDefault="005F64EF" w:rsidP="005F64EF">
            <w:pPr>
              <w:widowControl/>
              <w:spacing w:line="306" w:lineRule="atLeast"/>
              <w:jc w:val="left"/>
              <w:rPr>
                <w:rFonts w:ascii="Verdana" w:hAnsi="Verdana" w:cs="Tahoma"/>
                <w:color w:val="333333"/>
                <w:kern w:val="0"/>
                <w:sz w:val="18"/>
                <w:szCs w:val="18"/>
              </w:rPr>
            </w:pPr>
          </w:p>
        </w:tc>
      </w:tr>
      <w:tr w:rsidR="005F64EF" w:rsidRPr="005F64EF" w:rsidTr="005F64EF">
        <w:tc>
          <w:tcPr>
            <w:tcW w:w="0" w:type="auto"/>
            <w:shd w:val="clear" w:color="auto" w:fill="D7E8FF"/>
            <w:tcMar>
              <w:top w:w="75" w:type="dxa"/>
              <w:left w:w="75" w:type="dxa"/>
              <w:bottom w:w="75" w:type="dxa"/>
              <w:right w:w="75" w:type="dxa"/>
            </w:tcMar>
            <w:vAlign w:val="center"/>
            <w:hideMark/>
          </w:tcPr>
          <w:p w:rsidR="005F64EF" w:rsidRPr="005F64EF" w:rsidRDefault="005F64EF" w:rsidP="005F64EF">
            <w:pPr>
              <w:widowControl/>
              <w:spacing w:line="306" w:lineRule="atLeast"/>
              <w:jc w:val="left"/>
              <w:rPr>
                <w:rFonts w:ascii="Verdana" w:hAnsi="Verdana" w:cs="Tahoma"/>
                <w:color w:val="333333"/>
                <w:kern w:val="0"/>
                <w:sz w:val="18"/>
                <w:szCs w:val="18"/>
              </w:rPr>
            </w:pPr>
            <w:r w:rsidRPr="005F64EF">
              <w:rPr>
                <w:rFonts w:ascii="Verdana" w:hAnsi="Verdana" w:cs="Tahoma"/>
                <w:b/>
                <w:bCs/>
                <w:color w:val="333333"/>
                <w:kern w:val="0"/>
                <w:szCs w:val="21"/>
              </w:rPr>
              <w:t>第</w:t>
            </w:r>
            <w:r w:rsidRPr="005F64EF">
              <w:rPr>
                <w:rFonts w:ascii="kaiti" w:hAnsi="kaiti" w:cs="Tahoma"/>
                <w:b/>
                <w:bCs/>
                <w:color w:val="333333"/>
                <w:kern w:val="0"/>
                <w:sz w:val="33"/>
                <w:szCs w:val="33"/>
              </w:rPr>
              <w:t>8</w:t>
            </w:r>
            <w:r w:rsidRPr="005F64EF">
              <w:rPr>
                <w:rFonts w:ascii="Verdana" w:hAnsi="Verdana" w:cs="Tahoma"/>
                <w:b/>
                <w:bCs/>
                <w:color w:val="333333"/>
                <w:kern w:val="0"/>
                <w:szCs w:val="21"/>
              </w:rPr>
              <w:t> </w:t>
            </w:r>
            <w:r w:rsidRPr="005F64EF">
              <w:rPr>
                <w:rFonts w:ascii="Verdana" w:hAnsi="Verdana" w:cs="Tahoma"/>
                <w:b/>
                <w:bCs/>
                <w:color w:val="333333"/>
                <w:kern w:val="0"/>
                <w:szCs w:val="21"/>
              </w:rPr>
              <w:t>天</w:t>
            </w:r>
            <w:r w:rsidRPr="005F64EF">
              <w:rPr>
                <w:rFonts w:ascii="Verdana" w:hAnsi="Verdana" w:cs="Tahoma"/>
                <w:b/>
                <w:bCs/>
                <w:color w:val="333333"/>
                <w:kern w:val="0"/>
                <w:szCs w:val="21"/>
              </w:rPr>
              <w:t xml:space="preserve"> </w:t>
            </w:r>
            <w:r w:rsidRPr="005F64EF">
              <w:rPr>
                <w:rFonts w:ascii="Verdana" w:hAnsi="Verdana" w:cs="Tahoma"/>
                <w:b/>
                <w:bCs/>
                <w:color w:val="333333"/>
                <w:kern w:val="0"/>
                <w:szCs w:val="21"/>
              </w:rPr>
              <w:t>纽约（新泽西州）</w:t>
            </w:r>
            <w:r w:rsidRPr="005F64EF">
              <w:rPr>
                <w:rFonts w:ascii="Verdana" w:hAnsi="Verdana" w:cs="Tahoma"/>
                <w:b/>
                <w:bCs/>
                <w:color w:val="333333"/>
                <w:kern w:val="0"/>
                <w:szCs w:val="21"/>
              </w:rPr>
              <w:t>-</w:t>
            </w:r>
            <w:r w:rsidRPr="005F64EF">
              <w:rPr>
                <w:rFonts w:ascii="Verdana" w:hAnsi="Verdana" w:cs="Tahoma"/>
                <w:b/>
                <w:bCs/>
                <w:color w:val="333333"/>
                <w:kern w:val="0"/>
                <w:szCs w:val="21"/>
              </w:rPr>
              <w:t>北京</w:t>
            </w:r>
          </w:p>
        </w:tc>
      </w:tr>
      <w:tr w:rsidR="005F64EF" w:rsidRPr="005F64EF" w:rsidTr="005F64EF">
        <w:tc>
          <w:tcPr>
            <w:tcW w:w="0" w:type="auto"/>
            <w:shd w:val="clear" w:color="auto" w:fill="FFFFFF"/>
            <w:tcMar>
              <w:top w:w="75" w:type="dxa"/>
              <w:left w:w="75" w:type="dxa"/>
              <w:bottom w:w="75" w:type="dxa"/>
              <w:right w:w="75" w:type="dxa"/>
            </w:tcMar>
            <w:vAlign w:val="center"/>
            <w:hideMark/>
          </w:tcPr>
          <w:tbl>
            <w:tblPr>
              <w:tblW w:w="5000" w:type="pct"/>
              <w:tblCellMar>
                <w:left w:w="0" w:type="dxa"/>
                <w:right w:w="0" w:type="dxa"/>
              </w:tblCellMar>
              <w:tblLook w:val="04A0" w:firstRow="1" w:lastRow="0" w:firstColumn="1" w:lastColumn="0" w:noHBand="0" w:noVBand="1"/>
            </w:tblPr>
            <w:tblGrid>
              <w:gridCol w:w="1200"/>
              <w:gridCol w:w="7379"/>
            </w:tblGrid>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08</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早餐</w:t>
                  </w:r>
                  <w:r w:rsidRPr="005F64EF">
                    <w:rPr>
                      <w:rFonts w:ascii="Verdana" w:hAnsi="Verdana" w:cs="Tahoma"/>
                      <w:kern w:val="0"/>
                      <w:sz w:val="18"/>
                      <w:szCs w:val="18"/>
                    </w:rPr>
                    <w:t xml:space="preserve">: </w:t>
                  </w:r>
                  <w:r w:rsidRPr="005F64EF">
                    <w:rPr>
                      <w:rFonts w:ascii="Verdana" w:hAnsi="Verdana" w:cs="Tahoma"/>
                      <w:kern w:val="0"/>
                      <w:sz w:val="18"/>
                      <w:szCs w:val="18"/>
                    </w:rPr>
                    <w:t>酒店内</w:t>
                  </w:r>
                </w:p>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用餐时间</w:t>
                  </w:r>
                  <w:r w:rsidRPr="005F64EF">
                    <w:rPr>
                      <w:rFonts w:ascii="Verdana" w:hAnsi="Verdana" w:cs="Tahoma"/>
                      <w:kern w:val="0"/>
                      <w:sz w:val="18"/>
                      <w:szCs w:val="18"/>
                    </w:rPr>
                    <w:t xml:space="preserve">: </w:t>
                  </w:r>
                  <w:r w:rsidRPr="005F64EF">
                    <w:rPr>
                      <w:rFonts w:ascii="Verdana" w:hAnsi="Verdana" w:cs="Tahoma"/>
                      <w:kern w:val="0"/>
                      <w:sz w:val="18"/>
                      <w:szCs w:val="18"/>
                    </w:rPr>
                    <w:t>约</w:t>
                  </w:r>
                  <w:r w:rsidRPr="005F64EF">
                    <w:rPr>
                      <w:rFonts w:ascii="Verdana" w:hAnsi="Verdana" w:cs="Tahoma"/>
                      <w:kern w:val="0"/>
                      <w:sz w:val="18"/>
                      <w:szCs w:val="18"/>
                    </w:rPr>
                    <w:t>1</w:t>
                  </w:r>
                  <w:r w:rsidRPr="005F64EF">
                    <w:rPr>
                      <w:rFonts w:ascii="Verdana" w:hAnsi="Verdana" w:cs="Tahoma"/>
                      <w:kern w:val="0"/>
                      <w:sz w:val="18"/>
                      <w:szCs w:val="18"/>
                    </w:rPr>
                    <w:t>小时</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09</w:t>
                  </w:r>
                  <w:r w:rsidRPr="005F64EF">
                    <w:rPr>
                      <w:rFonts w:ascii="Verdana" w:hAnsi="Verdana" w:cs="Tahoma"/>
                      <w:kern w:val="0"/>
                      <w:sz w:val="18"/>
                      <w:szCs w:val="18"/>
                    </w:rPr>
                    <w:t>：</w:t>
                  </w:r>
                  <w:r w:rsidRPr="005F64EF">
                    <w:rPr>
                      <w:rFonts w:ascii="Verdana" w:hAnsi="Verdana" w:cs="Tahoma"/>
                      <w:kern w:val="0"/>
                      <w:sz w:val="18"/>
                      <w:szCs w:val="18"/>
                    </w:rPr>
                    <w:t>00</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乘车前往机场，办理登机手续。</w:t>
                  </w:r>
                </w:p>
              </w:tc>
            </w:tr>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13</w:t>
                  </w:r>
                  <w:r w:rsidRPr="005F64EF">
                    <w:rPr>
                      <w:rFonts w:ascii="Verdana" w:hAnsi="Verdana" w:cs="Tahoma"/>
                      <w:kern w:val="0"/>
                      <w:sz w:val="18"/>
                      <w:szCs w:val="18"/>
                    </w:rPr>
                    <w:t>：</w:t>
                  </w:r>
                  <w:r w:rsidRPr="005F64EF">
                    <w:rPr>
                      <w:rFonts w:ascii="Verdana" w:hAnsi="Verdana" w:cs="Tahoma"/>
                      <w:kern w:val="0"/>
                      <w:sz w:val="18"/>
                      <w:szCs w:val="18"/>
                    </w:rPr>
                    <w:t>55</w:t>
                  </w:r>
                  <w:r w:rsidRPr="005F64EF">
                    <w:rPr>
                      <w:rFonts w:ascii="Verdana" w:hAnsi="Verdana" w:cs="Tahoma"/>
                      <w:kern w:val="0"/>
                      <w:sz w:val="18"/>
                      <w:szCs w:val="18"/>
                    </w:rPr>
                    <w:br/>
                    <w:t>(</w:t>
                  </w:r>
                  <w:r w:rsidRPr="005F64EF">
                    <w:rPr>
                      <w:rFonts w:ascii="Verdana" w:hAnsi="Verdana" w:cs="Tahoma"/>
                      <w:kern w:val="0"/>
                      <w:sz w:val="18"/>
                      <w:szCs w:val="18"/>
                    </w:rPr>
                    <w:t>预计时间</w:t>
                  </w:r>
                  <w:r w:rsidRPr="005F64EF">
                    <w:rPr>
                      <w:rFonts w:ascii="Verdana" w:hAnsi="Verdana" w:cs="Tahoma"/>
                      <w:kern w:val="0"/>
                      <w:sz w:val="18"/>
                      <w:szCs w:val="18"/>
                    </w:rPr>
                    <w:t>)</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航班</w:t>
                  </w:r>
                  <w:r w:rsidRPr="005F64EF">
                    <w:rPr>
                      <w:rFonts w:ascii="Verdana" w:hAnsi="Verdana" w:cs="Tahoma"/>
                      <w:kern w:val="0"/>
                      <w:sz w:val="18"/>
                      <w:szCs w:val="18"/>
                    </w:rPr>
                    <w:t xml:space="preserve">: </w:t>
                  </w:r>
                  <w:r w:rsidRPr="005F64EF">
                    <w:rPr>
                      <w:rFonts w:ascii="Verdana" w:hAnsi="Verdana" w:cs="Tahoma"/>
                      <w:kern w:val="0"/>
                      <w:sz w:val="18"/>
                      <w:szCs w:val="18"/>
                    </w:rPr>
                    <w:t>搭乘国际航班返回北京（具体航班信息请在预订下一步中查看）。</w:t>
                  </w:r>
                  <w:r w:rsidRPr="005F64EF">
                    <w:rPr>
                      <w:rFonts w:ascii="Verdana" w:hAnsi="Verdana" w:cs="Tahoma"/>
                      <w:kern w:val="0"/>
                      <w:sz w:val="18"/>
                      <w:szCs w:val="18"/>
                    </w:rPr>
                    <w:br/>
                  </w:r>
                  <w:r w:rsidRPr="005F64EF">
                    <w:rPr>
                      <w:rFonts w:ascii="Verdana" w:hAnsi="Verdana" w:cs="Tahoma"/>
                      <w:kern w:val="0"/>
                      <w:sz w:val="18"/>
                      <w:szCs w:val="18"/>
                    </w:rPr>
                    <w:t>跨越国际日期变更线。</w:t>
                  </w:r>
                </w:p>
              </w:tc>
            </w:tr>
          </w:tbl>
          <w:p w:rsidR="005F64EF" w:rsidRPr="005F64EF" w:rsidRDefault="005F64EF" w:rsidP="005F64EF">
            <w:pPr>
              <w:widowControl/>
              <w:spacing w:line="306" w:lineRule="atLeast"/>
              <w:jc w:val="left"/>
              <w:rPr>
                <w:rFonts w:ascii="Verdana" w:hAnsi="Verdana" w:cs="Tahoma"/>
                <w:color w:val="333333"/>
                <w:kern w:val="0"/>
                <w:sz w:val="18"/>
                <w:szCs w:val="18"/>
              </w:rPr>
            </w:pPr>
          </w:p>
        </w:tc>
      </w:tr>
      <w:tr w:rsidR="005F64EF" w:rsidRPr="005F64EF" w:rsidTr="005F64EF">
        <w:tc>
          <w:tcPr>
            <w:tcW w:w="0" w:type="auto"/>
            <w:shd w:val="clear" w:color="auto" w:fill="D7E8FF"/>
            <w:tcMar>
              <w:top w:w="75" w:type="dxa"/>
              <w:left w:w="75" w:type="dxa"/>
              <w:bottom w:w="75" w:type="dxa"/>
              <w:right w:w="75" w:type="dxa"/>
            </w:tcMar>
            <w:vAlign w:val="center"/>
            <w:hideMark/>
          </w:tcPr>
          <w:p w:rsidR="005F64EF" w:rsidRPr="005F64EF" w:rsidRDefault="005F64EF" w:rsidP="005F64EF">
            <w:pPr>
              <w:widowControl/>
              <w:spacing w:line="306" w:lineRule="atLeast"/>
              <w:jc w:val="left"/>
              <w:rPr>
                <w:rFonts w:ascii="Verdana" w:hAnsi="Verdana" w:cs="Tahoma"/>
                <w:color w:val="333333"/>
                <w:kern w:val="0"/>
                <w:sz w:val="18"/>
                <w:szCs w:val="18"/>
              </w:rPr>
            </w:pPr>
            <w:r w:rsidRPr="005F64EF">
              <w:rPr>
                <w:rFonts w:ascii="Verdana" w:hAnsi="Verdana" w:cs="Tahoma"/>
                <w:b/>
                <w:bCs/>
                <w:color w:val="333333"/>
                <w:kern w:val="0"/>
                <w:szCs w:val="21"/>
              </w:rPr>
              <w:t>第</w:t>
            </w:r>
            <w:r w:rsidRPr="005F64EF">
              <w:rPr>
                <w:rFonts w:ascii="kaiti" w:hAnsi="kaiti" w:cs="Tahoma"/>
                <w:b/>
                <w:bCs/>
                <w:color w:val="333333"/>
                <w:kern w:val="0"/>
                <w:sz w:val="33"/>
                <w:szCs w:val="33"/>
              </w:rPr>
              <w:t>9</w:t>
            </w:r>
            <w:r w:rsidRPr="005F64EF">
              <w:rPr>
                <w:rFonts w:ascii="Verdana" w:hAnsi="Verdana" w:cs="Tahoma"/>
                <w:b/>
                <w:bCs/>
                <w:color w:val="333333"/>
                <w:kern w:val="0"/>
                <w:szCs w:val="21"/>
              </w:rPr>
              <w:t> </w:t>
            </w:r>
            <w:r w:rsidRPr="005F64EF">
              <w:rPr>
                <w:rFonts w:ascii="Verdana" w:hAnsi="Verdana" w:cs="Tahoma"/>
                <w:b/>
                <w:bCs/>
                <w:color w:val="333333"/>
                <w:kern w:val="0"/>
                <w:szCs w:val="21"/>
              </w:rPr>
              <w:t>天</w:t>
            </w:r>
            <w:r w:rsidRPr="005F64EF">
              <w:rPr>
                <w:rFonts w:ascii="Verdana" w:hAnsi="Verdana" w:cs="Tahoma"/>
                <w:b/>
                <w:bCs/>
                <w:color w:val="333333"/>
                <w:kern w:val="0"/>
                <w:szCs w:val="21"/>
              </w:rPr>
              <w:t xml:space="preserve"> </w:t>
            </w:r>
            <w:r w:rsidRPr="005F64EF">
              <w:rPr>
                <w:rFonts w:ascii="Verdana" w:hAnsi="Verdana" w:cs="Tahoma"/>
                <w:b/>
                <w:bCs/>
                <w:color w:val="333333"/>
                <w:kern w:val="0"/>
                <w:szCs w:val="21"/>
              </w:rPr>
              <w:t>北京</w:t>
            </w:r>
          </w:p>
        </w:tc>
      </w:tr>
      <w:tr w:rsidR="005F64EF" w:rsidRPr="005F64EF" w:rsidTr="005F64EF">
        <w:tc>
          <w:tcPr>
            <w:tcW w:w="0" w:type="auto"/>
            <w:shd w:val="clear" w:color="auto" w:fill="FFFFFF"/>
            <w:tcMar>
              <w:top w:w="75" w:type="dxa"/>
              <w:left w:w="75" w:type="dxa"/>
              <w:bottom w:w="75" w:type="dxa"/>
              <w:right w:w="75" w:type="dxa"/>
            </w:tcMar>
            <w:vAlign w:val="center"/>
            <w:hideMark/>
          </w:tcPr>
          <w:tbl>
            <w:tblPr>
              <w:tblW w:w="5000" w:type="pct"/>
              <w:tblCellMar>
                <w:left w:w="0" w:type="dxa"/>
                <w:right w:w="0" w:type="dxa"/>
              </w:tblCellMar>
              <w:tblLook w:val="04A0" w:firstRow="1" w:lastRow="0" w:firstColumn="1" w:lastColumn="0" w:noHBand="0" w:noVBand="1"/>
            </w:tblPr>
            <w:tblGrid>
              <w:gridCol w:w="1200"/>
              <w:gridCol w:w="7379"/>
            </w:tblGrid>
            <w:tr w:rsidR="005F64EF" w:rsidRPr="005F64EF">
              <w:tc>
                <w:tcPr>
                  <w:tcW w:w="1200" w:type="dxa"/>
                  <w:tcMar>
                    <w:top w:w="75" w:type="dxa"/>
                    <w:left w:w="75" w:type="dxa"/>
                    <w:bottom w:w="75" w:type="dxa"/>
                    <w:right w:w="75" w:type="dxa"/>
                  </w:tcMa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16</w:t>
                  </w:r>
                  <w:r w:rsidRPr="005F64EF">
                    <w:rPr>
                      <w:rFonts w:ascii="Verdana" w:hAnsi="Verdana" w:cs="Tahoma"/>
                      <w:kern w:val="0"/>
                      <w:sz w:val="18"/>
                      <w:szCs w:val="18"/>
                    </w:rPr>
                    <w:t>：</w:t>
                  </w:r>
                  <w:r w:rsidRPr="005F64EF">
                    <w:rPr>
                      <w:rFonts w:ascii="Verdana" w:hAnsi="Verdana" w:cs="Tahoma"/>
                      <w:kern w:val="0"/>
                      <w:sz w:val="18"/>
                      <w:szCs w:val="18"/>
                    </w:rPr>
                    <w:t>40</w:t>
                  </w:r>
                </w:p>
              </w:tc>
              <w:tc>
                <w:tcPr>
                  <w:tcW w:w="0" w:type="auto"/>
                  <w:tcMar>
                    <w:top w:w="75" w:type="dxa"/>
                    <w:left w:w="75" w:type="dxa"/>
                    <w:bottom w:w="75" w:type="dxa"/>
                    <w:right w:w="75" w:type="dxa"/>
                  </w:tcMar>
                  <w:vAlign w:val="center"/>
                  <w:hideMark/>
                </w:tcPr>
                <w:p w:rsidR="005F64EF" w:rsidRPr="005F64EF" w:rsidRDefault="005F64EF" w:rsidP="005F64EF">
                  <w:pPr>
                    <w:widowControl/>
                    <w:jc w:val="left"/>
                    <w:rPr>
                      <w:rFonts w:ascii="Verdana" w:hAnsi="Verdana" w:cs="Tahoma"/>
                      <w:kern w:val="0"/>
                      <w:sz w:val="18"/>
                      <w:szCs w:val="18"/>
                    </w:rPr>
                  </w:pPr>
                  <w:r w:rsidRPr="005F64EF">
                    <w:rPr>
                      <w:rFonts w:ascii="Verdana" w:hAnsi="Verdana" w:cs="Tahoma"/>
                      <w:kern w:val="0"/>
                      <w:sz w:val="18"/>
                      <w:szCs w:val="18"/>
                    </w:rPr>
                    <w:t>航班</w:t>
                  </w:r>
                  <w:r w:rsidRPr="005F64EF">
                    <w:rPr>
                      <w:rFonts w:ascii="Verdana" w:hAnsi="Verdana" w:cs="Tahoma"/>
                      <w:kern w:val="0"/>
                      <w:sz w:val="18"/>
                      <w:szCs w:val="18"/>
                    </w:rPr>
                    <w:t xml:space="preserve">: </w:t>
                  </w:r>
                  <w:r w:rsidRPr="005F64EF">
                    <w:rPr>
                      <w:rFonts w:ascii="Verdana" w:hAnsi="Verdana" w:cs="Tahoma"/>
                      <w:kern w:val="0"/>
                      <w:sz w:val="18"/>
                      <w:szCs w:val="18"/>
                    </w:rPr>
                    <w:t>抵达北京，结束愉快的美国之旅！</w:t>
                  </w:r>
                  <w:r w:rsidRPr="005F64EF">
                    <w:rPr>
                      <w:rFonts w:ascii="Verdana" w:hAnsi="Verdana" w:cs="Tahoma"/>
                      <w:kern w:val="0"/>
                      <w:sz w:val="18"/>
                      <w:szCs w:val="18"/>
                    </w:rPr>
                    <w:br/>
                  </w:r>
                  <w:r w:rsidRPr="005F64EF">
                    <w:rPr>
                      <w:rFonts w:ascii="Verdana" w:hAnsi="Verdana" w:cs="Tahoma"/>
                      <w:kern w:val="0"/>
                      <w:sz w:val="18"/>
                      <w:szCs w:val="18"/>
                    </w:rPr>
                    <w:br/>
                  </w:r>
                  <w:r w:rsidRPr="005F64EF">
                    <w:rPr>
                      <w:rFonts w:ascii="Verdana" w:hAnsi="Verdana" w:cs="Tahoma"/>
                      <w:kern w:val="0"/>
                      <w:sz w:val="18"/>
                      <w:szCs w:val="18"/>
                    </w:rPr>
                    <w:br/>
                  </w:r>
                  <w:r w:rsidRPr="005F64EF">
                    <w:rPr>
                      <w:rFonts w:ascii="Verdana" w:hAnsi="Verdana" w:cs="Tahoma"/>
                      <w:kern w:val="0"/>
                      <w:sz w:val="18"/>
                      <w:szCs w:val="18"/>
                    </w:rPr>
                    <w:t>以上行程会根据旅行社的安排，在不减少景点的前提下，对行程顺序和行程中涉及餐饮景点参观活动做变动调整，最终行程确认以出团通知为准！</w:t>
                  </w:r>
                </w:p>
              </w:tc>
            </w:tr>
          </w:tbl>
          <w:p w:rsidR="005F64EF" w:rsidRPr="005F64EF" w:rsidRDefault="005F64EF" w:rsidP="005F64EF">
            <w:pPr>
              <w:widowControl/>
              <w:spacing w:line="306" w:lineRule="atLeast"/>
              <w:jc w:val="left"/>
              <w:rPr>
                <w:rFonts w:ascii="Verdana" w:hAnsi="Verdana" w:cs="Tahoma"/>
                <w:color w:val="333333"/>
                <w:kern w:val="0"/>
                <w:sz w:val="18"/>
                <w:szCs w:val="18"/>
              </w:rPr>
            </w:pPr>
          </w:p>
        </w:tc>
      </w:tr>
    </w:tbl>
    <w:p w:rsidR="00E64640" w:rsidRPr="005F64EF" w:rsidRDefault="00E64640" w:rsidP="005F64EF"/>
    <w:sectPr w:rsidR="00E64640" w:rsidRPr="005F64EF">
      <w:headerReference w:type="default" r:id="rId9"/>
      <w:pgSz w:w="11906" w:h="16838"/>
      <w:pgMar w:top="1701" w:right="1701" w:bottom="1701" w:left="1701" w:header="142"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2A1" w:rsidRDefault="00DC02A1">
      <w:r>
        <w:separator/>
      </w:r>
    </w:p>
  </w:endnote>
  <w:endnote w:type="continuationSeparator" w:id="0">
    <w:p w:rsidR="00DC02A1" w:rsidRDefault="00DC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ait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2A1" w:rsidRDefault="00DC02A1">
      <w:r>
        <w:separator/>
      </w:r>
    </w:p>
  </w:footnote>
  <w:footnote w:type="continuationSeparator" w:id="0">
    <w:p w:rsidR="00DC02A1" w:rsidRDefault="00DC0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40" w:rsidRDefault="0059636F">
    <w:pPr>
      <w:pStyle w:val="a6"/>
      <w:pBdr>
        <w:bottom w:val="none" w:sz="0" w:space="0" w:color="auto"/>
      </w:pBdr>
    </w:pPr>
    <w:r>
      <w:rPr>
        <w:rFonts w:hint="eastAsia"/>
        <w:noProof/>
        <w:szCs w:val="24"/>
      </w:rPr>
      <w:drawing>
        <wp:inline distT="0" distB="0" distL="114300" distR="114300">
          <wp:extent cx="8270875" cy="1143000"/>
          <wp:effectExtent l="0" t="0" r="15875" b="0"/>
          <wp:docPr id="1" name="图片 1" descr="怡游在线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怡游在线抬头"/>
                  <pic:cNvPicPr>
                    <a:picLocks noChangeAspect="1"/>
                  </pic:cNvPicPr>
                </pic:nvPicPr>
                <pic:blipFill>
                  <a:blip r:embed="rId1"/>
                  <a:stretch>
                    <a:fillRect/>
                  </a:stretch>
                </pic:blipFill>
                <pic:spPr>
                  <a:xfrm>
                    <a:off x="0" y="0"/>
                    <a:ext cx="8270875" cy="114300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9146A"/>
    <w:multiLevelType w:val="multilevel"/>
    <w:tmpl w:val="1919146A"/>
    <w:lvl w:ilvl="0">
      <w:start w:val="1"/>
      <w:numFmt w:val="japaneseCounting"/>
      <w:lvlText w:val="%1、"/>
      <w:lvlJc w:val="left"/>
      <w:pPr>
        <w:ind w:left="872" w:hanging="450"/>
      </w:pPr>
      <w:rPr>
        <w:rFonts w:eastAsia="宋体"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nsid w:val="33BF5E18"/>
    <w:multiLevelType w:val="multilevel"/>
    <w:tmpl w:val="33BF5E1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3513FF2"/>
    <w:multiLevelType w:val="multilevel"/>
    <w:tmpl w:val="73513F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89"/>
    <w:rsid w:val="00013568"/>
    <w:rsid w:val="000219C8"/>
    <w:rsid w:val="0006389A"/>
    <w:rsid w:val="00086B8C"/>
    <w:rsid w:val="000B0E72"/>
    <w:rsid w:val="000C7F48"/>
    <w:rsid w:val="001019EF"/>
    <w:rsid w:val="00115B40"/>
    <w:rsid w:val="00136275"/>
    <w:rsid w:val="00172A27"/>
    <w:rsid w:val="00196866"/>
    <w:rsid w:val="001A2700"/>
    <w:rsid w:val="001A2994"/>
    <w:rsid w:val="001E1F62"/>
    <w:rsid w:val="00206347"/>
    <w:rsid w:val="00210B72"/>
    <w:rsid w:val="00235D6F"/>
    <w:rsid w:val="00235EF3"/>
    <w:rsid w:val="00270434"/>
    <w:rsid w:val="00271A21"/>
    <w:rsid w:val="00286691"/>
    <w:rsid w:val="00293C86"/>
    <w:rsid w:val="00294855"/>
    <w:rsid w:val="002A3974"/>
    <w:rsid w:val="002C28AF"/>
    <w:rsid w:val="002D100E"/>
    <w:rsid w:val="002D57F1"/>
    <w:rsid w:val="002F5874"/>
    <w:rsid w:val="00301D96"/>
    <w:rsid w:val="003408D7"/>
    <w:rsid w:val="00355F95"/>
    <w:rsid w:val="0039464E"/>
    <w:rsid w:val="003A3239"/>
    <w:rsid w:val="003A3C5B"/>
    <w:rsid w:val="003A78C3"/>
    <w:rsid w:val="003B61A0"/>
    <w:rsid w:val="003D04CA"/>
    <w:rsid w:val="003E1A9F"/>
    <w:rsid w:val="003F15DD"/>
    <w:rsid w:val="003F4531"/>
    <w:rsid w:val="00403842"/>
    <w:rsid w:val="00414751"/>
    <w:rsid w:val="00421595"/>
    <w:rsid w:val="0042455D"/>
    <w:rsid w:val="00441349"/>
    <w:rsid w:val="00460017"/>
    <w:rsid w:val="00481C3A"/>
    <w:rsid w:val="0048594B"/>
    <w:rsid w:val="004A3DC9"/>
    <w:rsid w:val="004B24BE"/>
    <w:rsid w:val="004C15FA"/>
    <w:rsid w:val="004E38DC"/>
    <w:rsid w:val="004F105D"/>
    <w:rsid w:val="004F181A"/>
    <w:rsid w:val="004F1FD3"/>
    <w:rsid w:val="0051039F"/>
    <w:rsid w:val="00510803"/>
    <w:rsid w:val="00514FE3"/>
    <w:rsid w:val="005152DC"/>
    <w:rsid w:val="00535C73"/>
    <w:rsid w:val="00536AB4"/>
    <w:rsid w:val="00546978"/>
    <w:rsid w:val="005956B1"/>
    <w:rsid w:val="0059636F"/>
    <w:rsid w:val="005977D7"/>
    <w:rsid w:val="005E0D13"/>
    <w:rsid w:val="005F64EF"/>
    <w:rsid w:val="00603CD0"/>
    <w:rsid w:val="00604CCA"/>
    <w:rsid w:val="00613899"/>
    <w:rsid w:val="0063300B"/>
    <w:rsid w:val="00636C84"/>
    <w:rsid w:val="006460FD"/>
    <w:rsid w:val="00680053"/>
    <w:rsid w:val="006C0544"/>
    <w:rsid w:val="006E408D"/>
    <w:rsid w:val="006F0535"/>
    <w:rsid w:val="006F1525"/>
    <w:rsid w:val="00700447"/>
    <w:rsid w:val="0073404E"/>
    <w:rsid w:val="00755026"/>
    <w:rsid w:val="007A4F44"/>
    <w:rsid w:val="007B214A"/>
    <w:rsid w:val="007C13E6"/>
    <w:rsid w:val="007C7977"/>
    <w:rsid w:val="007D1E12"/>
    <w:rsid w:val="007D2E4D"/>
    <w:rsid w:val="007D39DA"/>
    <w:rsid w:val="007D5B40"/>
    <w:rsid w:val="007E12E2"/>
    <w:rsid w:val="007E43F1"/>
    <w:rsid w:val="00823E71"/>
    <w:rsid w:val="00826C02"/>
    <w:rsid w:val="00867295"/>
    <w:rsid w:val="008A5EC3"/>
    <w:rsid w:val="008B244D"/>
    <w:rsid w:val="008B764C"/>
    <w:rsid w:val="008F61E7"/>
    <w:rsid w:val="008F7AE2"/>
    <w:rsid w:val="009071BD"/>
    <w:rsid w:val="009107A1"/>
    <w:rsid w:val="00924E3F"/>
    <w:rsid w:val="00932A9A"/>
    <w:rsid w:val="00940E44"/>
    <w:rsid w:val="00997F9D"/>
    <w:rsid w:val="009A7566"/>
    <w:rsid w:val="009D6129"/>
    <w:rsid w:val="009D70E3"/>
    <w:rsid w:val="00A310D0"/>
    <w:rsid w:val="00A32C41"/>
    <w:rsid w:val="00A74290"/>
    <w:rsid w:val="00A848E5"/>
    <w:rsid w:val="00AA657E"/>
    <w:rsid w:val="00AB657F"/>
    <w:rsid w:val="00AC0CE8"/>
    <w:rsid w:val="00AC4A66"/>
    <w:rsid w:val="00AD071C"/>
    <w:rsid w:val="00AD1349"/>
    <w:rsid w:val="00AD35C5"/>
    <w:rsid w:val="00AE58AF"/>
    <w:rsid w:val="00AE7960"/>
    <w:rsid w:val="00B1207E"/>
    <w:rsid w:val="00B16CE1"/>
    <w:rsid w:val="00B34EE4"/>
    <w:rsid w:val="00B42A29"/>
    <w:rsid w:val="00B51373"/>
    <w:rsid w:val="00B650B8"/>
    <w:rsid w:val="00B85BD9"/>
    <w:rsid w:val="00B92934"/>
    <w:rsid w:val="00BB6BB5"/>
    <w:rsid w:val="00BD3C3F"/>
    <w:rsid w:val="00BF2FFD"/>
    <w:rsid w:val="00C11455"/>
    <w:rsid w:val="00C150AE"/>
    <w:rsid w:val="00C26389"/>
    <w:rsid w:val="00C267B4"/>
    <w:rsid w:val="00C44A5B"/>
    <w:rsid w:val="00C609EF"/>
    <w:rsid w:val="00C863FE"/>
    <w:rsid w:val="00CC6B49"/>
    <w:rsid w:val="00CD5263"/>
    <w:rsid w:val="00CF2983"/>
    <w:rsid w:val="00CF6F63"/>
    <w:rsid w:val="00D06512"/>
    <w:rsid w:val="00D06ED0"/>
    <w:rsid w:val="00D11A3D"/>
    <w:rsid w:val="00D362D0"/>
    <w:rsid w:val="00D91DEF"/>
    <w:rsid w:val="00DA7DEB"/>
    <w:rsid w:val="00DC02A1"/>
    <w:rsid w:val="00DD5756"/>
    <w:rsid w:val="00DE1AD1"/>
    <w:rsid w:val="00E04078"/>
    <w:rsid w:val="00E40523"/>
    <w:rsid w:val="00E513FC"/>
    <w:rsid w:val="00E5270D"/>
    <w:rsid w:val="00E63BA6"/>
    <w:rsid w:val="00E64640"/>
    <w:rsid w:val="00E664C3"/>
    <w:rsid w:val="00E75EFB"/>
    <w:rsid w:val="00EA0CD8"/>
    <w:rsid w:val="00EB278D"/>
    <w:rsid w:val="00EC4ED5"/>
    <w:rsid w:val="00EC6ED0"/>
    <w:rsid w:val="00EE70E8"/>
    <w:rsid w:val="00EF2D70"/>
    <w:rsid w:val="00EF3488"/>
    <w:rsid w:val="00F02B2C"/>
    <w:rsid w:val="00F37B67"/>
    <w:rsid w:val="00F90BA3"/>
    <w:rsid w:val="00FD1EEA"/>
    <w:rsid w:val="00FD42C7"/>
    <w:rsid w:val="00FF5A22"/>
    <w:rsid w:val="00FF78B1"/>
    <w:rsid w:val="06CE76AB"/>
    <w:rsid w:val="091510C1"/>
    <w:rsid w:val="0ED6136E"/>
    <w:rsid w:val="159010F8"/>
    <w:rsid w:val="167757B3"/>
    <w:rsid w:val="171B6F8B"/>
    <w:rsid w:val="1B2962C6"/>
    <w:rsid w:val="1EA47BD0"/>
    <w:rsid w:val="21AD1550"/>
    <w:rsid w:val="27B51E3A"/>
    <w:rsid w:val="29360ADC"/>
    <w:rsid w:val="2B00085D"/>
    <w:rsid w:val="318F3286"/>
    <w:rsid w:val="31CF1322"/>
    <w:rsid w:val="37A95045"/>
    <w:rsid w:val="391B5797"/>
    <w:rsid w:val="44BD14C4"/>
    <w:rsid w:val="4A7A771E"/>
    <w:rsid w:val="555C01EB"/>
    <w:rsid w:val="5B076928"/>
    <w:rsid w:val="5BC04DF2"/>
    <w:rsid w:val="5C176949"/>
    <w:rsid w:val="63C96F19"/>
    <w:rsid w:val="64ED4F7F"/>
    <w:rsid w:val="69652A97"/>
    <w:rsid w:val="6D1B0E0B"/>
    <w:rsid w:val="72767F35"/>
    <w:rsid w:val="75845405"/>
    <w:rsid w:val="79957370"/>
    <w:rsid w:val="7AA320EE"/>
    <w:rsid w:val="7D5362D9"/>
    <w:rsid w:val="7FDC3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Body Text 2" w:semiHidden="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uiPriority="0" w:unhideWhenUsed="0" w:qFormat="1"/>
    <w:lsdException w:name="Normal Table" w:semiHidden="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qFormat="1"/>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iPriority w:val="99"/>
    <w:unhideWhenUsed/>
    <w:qFormat/>
    <w:rPr>
      <w:szCs w:val="24"/>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unhideWhenUsed/>
    <w:qFormat/>
    <w:pPr>
      <w:spacing w:after="120" w:line="480" w:lineRule="auto"/>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1"/>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qFormat/>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qFormat/>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
    <w:name w:val="Light Shading Accent 5"/>
    <w:basedOn w:val="a1"/>
    <w:uiPriority w:val="60"/>
    <w:qFormat/>
    <w:rPr>
      <w:color w:val="31849B" w:themeColor="accent5" w:themeShade="BF"/>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List Accent 6"/>
    <w:basedOn w:val="a1"/>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60">
    <w:name w:val="Light Grid Accent 6"/>
    <w:basedOn w:val="a1"/>
    <w:uiPriority w:val="62"/>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6">
    <w:name w:val="Medium Shading 1 Accent 6"/>
    <w:basedOn w:val="a1"/>
    <w:uiPriority w:val="63"/>
    <w:qFormat/>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60">
    <w:name w:val="Medium Grid 1 Accent 6"/>
    <w:basedOn w:val="a1"/>
    <w:uiPriority w:val="67"/>
    <w:qFormat/>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partialdisplay">
    <w:name w:val="partialdisplay"/>
    <w:basedOn w:val="a0"/>
    <w:qFormat/>
  </w:style>
  <w:style w:type="character" w:customStyle="1" w:styleId="2Char">
    <w:name w:val="标题 2 Char"/>
    <w:basedOn w:val="a0"/>
    <w:link w:val="2"/>
    <w:qFormat/>
    <w:rPr>
      <w:rFonts w:ascii="Cambria" w:eastAsia="宋体" w:hAnsi="Cambria" w:cs="Times New Roman"/>
      <w:b/>
      <w:bCs/>
      <w:kern w:val="2"/>
      <w:sz w:val="32"/>
      <w:szCs w:val="32"/>
    </w:rPr>
  </w:style>
  <w:style w:type="character" w:customStyle="1" w:styleId="apple-converted-space">
    <w:name w:val="apple-converted-space"/>
    <w:basedOn w:val="a0"/>
    <w:qFormat/>
  </w:style>
  <w:style w:type="character" w:customStyle="1" w:styleId="4Char">
    <w:name w:val="标题 4 Char"/>
    <w:basedOn w:val="a0"/>
    <w:link w:val="4"/>
    <w:qFormat/>
    <w:rPr>
      <w:rFonts w:ascii="Cambria" w:eastAsia="宋体" w:hAnsi="Cambria" w:cs="Times New Roman"/>
      <w:b/>
      <w:bCs/>
      <w:kern w:val="2"/>
      <w:sz w:val="28"/>
      <w:szCs w:val="28"/>
    </w:rPr>
  </w:style>
  <w:style w:type="character" w:customStyle="1" w:styleId="HTMLChar">
    <w:name w:val="HTML 预设格式 Char"/>
    <w:basedOn w:val="a0"/>
    <w:link w:val="HTML"/>
    <w:qFormat/>
    <w:rPr>
      <w:rFonts w:ascii="宋体" w:hAnsi="宋体"/>
      <w:sz w:val="24"/>
      <w:szCs w:val="21"/>
    </w:rPr>
  </w:style>
  <w:style w:type="character" w:customStyle="1" w:styleId="Char">
    <w:name w:val="批注框文本 Char"/>
    <w:basedOn w:val="a0"/>
    <w:link w:val="a4"/>
    <w:qFormat/>
    <w:rPr>
      <w:kern w:val="2"/>
      <w:sz w:val="18"/>
      <w:szCs w:val="18"/>
    </w:rPr>
  </w:style>
  <w:style w:type="character" w:customStyle="1" w:styleId="3Char">
    <w:name w:val="标题 3 Char"/>
    <w:basedOn w:val="a0"/>
    <w:link w:val="3"/>
    <w:qFormat/>
    <w:rPr>
      <w:b/>
      <w:bCs/>
      <w:kern w:val="2"/>
      <w:sz w:val="32"/>
      <w:szCs w:val="32"/>
    </w:rPr>
  </w:style>
  <w:style w:type="character" w:customStyle="1" w:styleId="1Char">
    <w:name w:val="标题 1 Char"/>
    <w:basedOn w:val="a0"/>
    <w:link w:val="1"/>
    <w:qFormat/>
    <w:rPr>
      <w:rFonts w:ascii="宋体" w:hAnsi="宋体" w:cs="宋体"/>
      <w:b/>
      <w:bCs/>
      <w:kern w:val="36"/>
      <w:sz w:val="48"/>
      <w:szCs w:val="48"/>
    </w:rPr>
  </w:style>
  <w:style w:type="character" w:customStyle="1" w:styleId="Char0">
    <w:name w:val="页脚 Char"/>
    <w:basedOn w:val="a0"/>
    <w:link w:val="a5"/>
    <w:qFormat/>
    <w:rPr>
      <w:kern w:val="2"/>
      <w:sz w:val="18"/>
      <w:szCs w:val="18"/>
    </w:rPr>
  </w:style>
  <w:style w:type="character" w:customStyle="1" w:styleId="jfinfocont1">
    <w:name w:val="jf_info_cont1"/>
    <w:basedOn w:val="a0"/>
    <w:qFormat/>
  </w:style>
  <w:style w:type="character" w:customStyle="1" w:styleId="logo">
    <w:name w:val="logo"/>
    <w:basedOn w:val="a0"/>
    <w:qFormat/>
  </w:style>
  <w:style w:type="character" w:customStyle="1" w:styleId="Char1">
    <w:name w:val="页眉 Char"/>
    <w:basedOn w:val="a0"/>
    <w:link w:val="a6"/>
    <w:uiPriority w:val="99"/>
    <w:qFormat/>
    <w:rPr>
      <w:kern w:val="2"/>
      <w:sz w:val="18"/>
      <w:szCs w:val="18"/>
    </w:rPr>
  </w:style>
  <w:style w:type="character" w:customStyle="1" w:styleId="spanfont2">
    <w:name w:val="spanfont2"/>
    <w:basedOn w:val="a0"/>
    <w:qFormat/>
  </w:style>
  <w:style w:type="paragraph" w:customStyle="1" w:styleId="mt15">
    <w:name w:val="mt15"/>
    <w:basedOn w:val="a"/>
    <w:qFormat/>
    <w:pPr>
      <w:widowControl/>
      <w:spacing w:before="225"/>
      <w:jc w:val="left"/>
    </w:pPr>
    <w:rPr>
      <w:rFonts w:ascii="宋体" w:hAnsi="宋体" w:cs="宋体"/>
      <w:kern w:val="0"/>
      <w:sz w:val="24"/>
      <w:szCs w:val="24"/>
    </w:rPr>
  </w:style>
  <w:style w:type="paragraph" w:customStyle="1" w:styleId="p15">
    <w:name w:val="p15"/>
    <w:basedOn w:val="a"/>
    <w:qFormat/>
    <w:pPr>
      <w:widowControl/>
      <w:pBdr>
        <w:bottom w:val="single" w:sz="6" w:space="1" w:color="000000"/>
      </w:pBdr>
      <w:jc w:val="center"/>
    </w:pPr>
    <w:rPr>
      <w:rFonts w:ascii="Times New Roman" w:hAnsi="Times New Roman"/>
      <w:kern w:val="0"/>
      <w:sz w:val="18"/>
      <w:szCs w:val="18"/>
    </w:rPr>
  </w:style>
  <w:style w:type="paragraph" w:customStyle="1" w:styleId="txt-first1">
    <w:name w:val="txt-first1"/>
    <w:basedOn w:val="a"/>
    <w:qFormat/>
    <w:pPr>
      <w:widowControl/>
      <w:spacing w:after="225" w:line="336" w:lineRule="auto"/>
      <w:jc w:val="left"/>
    </w:pPr>
    <w:rPr>
      <w:rFonts w:ascii="Verdana" w:hAnsi="Verdana" w:cs="宋体"/>
      <w:color w:val="606060"/>
      <w:kern w:val="0"/>
      <w:sz w:val="24"/>
      <w:szCs w:val="24"/>
    </w:rPr>
  </w:style>
  <w:style w:type="paragraph" w:customStyle="1" w:styleId="leadtext1">
    <w:name w:val="leadtext1"/>
    <w:basedOn w:val="a"/>
    <w:qFormat/>
    <w:pPr>
      <w:widowControl/>
      <w:spacing w:before="100" w:beforeAutospacing="1" w:after="100" w:afterAutospacing="1"/>
      <w:jc w:val="left"/>
    </w:pPr>
    <w:rPr>
      <w:rFonts w:ascii="宋体" w:hAnsi="宋体" w:cs="宋体"/>
      <w:b/>
      <w:bCs/>
      <w:kern w:val="0"/>
      <w:sz w:val="29"/>
      <w:szCs w:val="29"/>
    </w:rPr>
  </w:style>
  <w:style w:type="paragraph" w:customStyle="1" w:styleId="10">
    <w:name w:val="列出段落1"/>
    <w:basedOn w:val="a"/>
    <w:qFormat/>
    <w:pPr>
      <w:ind w:firstLineChars="200" w:firstLine="420"/>
    </w:pPr>
  </w:style>
  <w:style w:type="paragraph" w:customStyle="1" w:styleId="p0">
    <w:name w:val="p0"/>
    <w:basedOn w:val="a"/>
    <w:qFormat/>
    <w:pPr>
      <w:widowControl/>
    </w:pPr>
    <w:rPr>
      <w:rFonts w:ascii="Times New Roman" w:hAnsi="Times New Roman"/>
      <w:kern w:val="0"/>
      <w:szCs w:val="21"/>
    </w:rPr>
  </w:style>
  <w:style w:type="paragraph" w:customStyle="1" w:styleId="11">
    <w:name w:val="列出段落1"/>
    <w:basedOn w:val="a"/>
    <w:qFormat/>
    <w:pPr>
      <w:ind w:firstLineChars="200" w:firstLine="420"/>
    </w:pPr>
  </w:style>
  <w:style w:type="character" w:styleId="ab">
    <w:name w:val="Strong"/>
    <w:basedOn w:val="a0"/>
    <w:uiPriority w:val="22"/>
    <w:qFormat/>
    <w:rsid w:val="005F64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Body Text 2" w:semiHidden="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uiPriority="0" w:unhideWhenUsed="0" w:qFormat="1"/>
    <w:lsdException w:name="Normal Table" w:semiHidden="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qFormat="1"/>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iPriority w:val="99"/>
    <w:unhideWhenUsed/>
    <w:qFormat/>
    <w:rPr>
      <w:szCs w:val="24"/>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unhideWhenUsed/>
    <w:qFormat/>
    <w:pPr>
      <w:spacing w:after="120" w:line="480" w:lineRule="auto"/>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1"/>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qFormat/>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qFormat/>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
    <w:name w:val="Light Shading Accent 5"/>
    <w:basedOn w:val="a1"/>
    <w:uiPriority w:val="60"/>
    <w:qFormat/>
    <w:rPr>
      <w:color w:val="31849B" w:themeColor="accent5" w:themeShade="BF"/>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List Accent 6"/>
    <w:basedOn w:val="a1"/>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60">
    <w:name w:val="Light Grid Accent 6"/>
    <w:basedOn w:val="a1"/>
    <w:uiPriority w:val="62"/>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6">
    <w:name w:val="Medium Shading 1 Accent 6"/>
    <w:basedOn w:val="a1"/>
    <w:uiPriority w:val="63"/>
    <w:qFormat/>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60">
    <w:name w:val="Medium Grid 1 Accent 6"/>
    <w:basedOn w:val="a1"/>
    <w:uiPriority w:val="67"/>
    <w:qFormat/>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partialdisplay">
    <w:name w:val="partialdisplay"/>
    <w:basedOn w:val="a0"/>
    <w:qFormat/>
  </w:style>
  <w:style w:type="character" w:customStyle="1" w:styleId="2Char">
    <w:name w:val="标题 2 Char"/>
    <w:basedOn w:val="a0"/>
    <w:link w:val="2"/>
    <w:qFormat/>
    <w:rPr>
      <w:rFonts w:ascii="Cambria" w:eastAsia="宋体" w:hAnsi="Cambria" w:cs="Times New Roman"/>
      <w:b/>
      <w:bCs/>
      <w:kern w:val="2"/>
      <w:sz w:val="32"/>
      <w:szCs w:val="32"/>
    </w:rPr>
  </w:style>
  <w:style w:type="character" w:customStyle="1" w:styleId="apple-converted-space">
    <w:name w:val="apple-converted-space"/>
    <w:basedOn w:val="a0"/>
    <w:qFormat/>
  </w:style>
  <w:style w:type="character" w:customStyle="1" w:styleId="4Char">
    <w:name w:val="标题 4 Char"/>
    <w:basedOn w:val="a0"/>
    <w:link w:val="4"/>
    <w:qFormat/>
    <w:rPr>
      <w:rFonts w:ascii="Cambria" w:eastAsia="宋体" w:hAnsi="Cambria" w:cs="Times New Roman"/>
      <w:b/>
      <w:bCs/>
      <w:kern w:val="2"/>
      <w:sz w:val="28"/>
      <w:szCs w:val="28"/>
    </w:rPr>
  </w:style>
  <w:style w:type="character" w:customStyle="1" w:styleId="HTMLChar">
    <w:name w:val="HTML 预设格式 Char"/>
    <w:basedOn w:val="a0"/>
    <w:link w:val="HTML"/>
    <w:qFormat/>
    <w:rPr>
      <w:rFonts w:ascii="宋体" w:hAnsi="宋体"/>
      <w:sz w:val="24"/>
      <w:szCs w:val="21"/>
    </w:rPr>
  </w:style>
  <w:style w:type="character" w:customStyle="1" w:styleId="Char">
    <w:name w:val="批注框文本 Char"/>
    <w:basedOn w:val="a0"/>
    <w:link w:val="a4"/>
    <w:qFormat/>
    <w:rPr>
      <w:kern w:val="2"/>
      <w:sz w:val="18"/>
      <w:szCs w:val="18"/>
    </w:rPr>
  </w:style>
  <w:style w:type="character" w:customStyle="1" w:styleId="3Char">
    <w:name w:val="标题 3 Char"/>
    <w:basedOn w:val="a0"/>
    <w:link w:val="3"/>
    <w:qFormat/>
    <w:rPr>
      <w:b/>
      <w:bCs/>
      <w:kern w:val="2"/>
      <w:sz w:val="32"/>
      <w:szCs w:val="32"/>
    </w:rPr>
  </w:style>
  <w:style w:type="character" w:customStyle="1" w:styleId="1Char">
    <w:name w:val="标题 1 Char"/>
    <w:basedOn w:val="a0"/>
    <w:link w:val="1"/>
    <w:qFormat/>
    <w:rPr>
      <w:rFonts w:ascii="宋体" w:hAnsi="宋体" w:cs="宋体"/>
      <w:b/>
      <w:bCs/>
      <w:kern w:val="36"/>
      <w:sz w:val="48"/>
      <w:szCs w:val="48"/>
    </w:rPr>
  </w:style>
  <w:style w:type="character" w:customStyle="1" w:styleId="Char0">
    <w:name w:val="页脚 Char"/>
    <w:basedOn w:val="a0"/>
    <w:link w:val="a5"/>
    <w:qFormat/>
    <w:rPr>
      <w:kern w:val="2"/>
      <w:sz w:val="18"/>
      <w:szCs w:val="18"/>
    </w:rPr>
  </w:style>
  <w:style w:type="character" w:customStyle="1" w:styleId="jfinfocont1">
    <w:name w:val="jf_info_cont1"/>
    <w:basedOn w:val="a0"/>
    <w:qFormat/>
  </w:style>
  <w:style w:type="character" w:customStyle="1" w:styleId="logo">
    <w:name w:val="logo"/>
    <w:basedOn w:val="a0"/>
    <w:qFormat/>
  </w:style>
  <w:style w:type="character" w:customStyle="1" w:styleId="Char1">
    <w:name w:val="页眉 Char"/>
    <w:basedOn w:val="a0"/>
    <w:link w:val="a6"/>
    <w:uiPriority w:val="99"/>
    <w:qFormat/>
    <w:rPr>
      <w:kern w:val="2"/>
      <w:sz w:val="18"/>
      <w:szCs w:val="18"/>
    </w:rPr>
  </w:style>
  <w:style w:type="character" w:customStyle="1" w:styleId="spanfont2">
    <w:name w:val="spanfont2"/>
    <w:basedOn w:val="a0"/>
    <w:qFormat/>
  </w:style>
  <w:style w:type="paragraph" w:customStyle="1" w:styleId="mt15">
    <w:name w:val="mt15"/>
    <w:basedOn w:val="a"/>
    <w:qFormat/>
    <w:pPr>
      <w:widowControl/>
      <w:spacing w:before="225"/>
      <w:jc w:val="left"/>
    </w:pPr>
    <w:rPr>
      <w:rFonts w:ascii="宋体" w:hAnsi="宋体" w:cs="宋体"/>
      <w:kern w:val="0"/>
      <w:sz w:val="24"/>
      <w:szCs w:val="24"/>
    </w:rPr>
  </w:style>
  <w:style w:type="paragraph" w:customStyle="1" w:styleId="p15">
    <w:name w:val="p15"/>
    <w:basedOn w:val="a"/>
    <w:qFormat/>
    <w:pPr>
      <w:widowControl/>
      <w:pBdr>
        <w:bottom w:val="single" w:sz="6" w:space="1" w:color="000000"/>
      </w:pBdr>
      <w:jc w:val="center"/>
    </w:pPr>
    <w:rPr>
      <w:rFonts w:ascii="Times New Roman" w:hAnsi="Times New Roman"/>
      <w:kern w:val="0"/>
      <w:sz w:val="18"/>
      <w:szCs w:val="18"/>
    </w:rPr>
  </w:style>
  <w:style w:type="paragraph" w:customStyle="1" w:styleId="txt-first1">
    <w:name w:val="txt-first1"/>
    <w:basedOn w:val="a"/>
    <w:qFormat/>
    <w:pPr>
      <w:widowControl/>
      <w:spacing w:after="225" w:line="336" w:lineRule="auto"/>
      <w:jc w:val="left"/>
    </w:pPr>
    <w:rPr>
      <w:rFonts w:ascii="Verdana" w:hAnsi="Verdana" w:cs="宋体"/>
      <w:color w:val="606060"/>
      <w:kern w:val="0"/>
      <w:sz w:val="24"/>
      <w:szCs w:val="24"/>
    </w:rPr>
  </w:style>
  <w:style w:type="paragraph" w:customStyle="1" w:styleId="leadtext1">
    <w:name w:val="leadtext1"/>
    <w:basedOn w:val="a"/>
    <w:qFormat/>
    <w:pPr>
      <w:widowControl/>
      <w:spacing w:before="100" w:beforeAutospacing="1" w:after="100" w:afterAutospacing="1"/>
      <w:jc w:val="left"/>
    </w:pPr>
    <w:rPr>
      <w:rFonts w:ascii="宋体" w:hAnsi="宋体" w:cs="宋体"/>
      <w:b/>
      <w:bCs/>
      <w:kern w:val="0"/>
      <w:sz w:val="29"/>
      <w:szCs w:val="29"/>
    </w:rPr>
  </w:style>
  <w:style w:type="paragraph" w:customStyle="1" w:styleId="10">
    <w:name w:val="列出段落1"/>
    <w:basedOn w:val="a"/>
    <w:qFormat/>
    <w:pPr>
      <w:ind w:firstLineChars="200" w:firstLine="420"/>
    </w:pPr>
  </w:style>
  <w:style w:type="paragraph" w:customStyle="1" w:styleId="p0">
    <w:name w:val="p0"/>
    <w:basedOn w:val="a"/>
    <w:qFormat/>
    <w:pPr>
      <w:widowControl/>
    </w:pPr>
    <w:rPr>
      <w:rFonts w:ascii="Times New Roman" w:hAnsi="Times New Roman"/>
      <w:kern w:val="0"/>
      <w:szCs w:val="21"/>
    </w:rPr>
  </w:style>
  <w:style w:type="paragraph" w:customStyle="1" w:styleId="11">
    <w:name w:val="列出段落1"/>
    <w:basedOn w:val="a"/>
    <w:qFormat/>
    <w:pPr>
      <w:ind w:firstLineChars="200" w:firstLine="420"/>
    </w:pPr>
  </w:style>
  <w:style w:type="character" w:styleId="ab">
    <w:name w:val="Strong"/>
    <w:basedOn w:val="a0"/>
    <w:uiPriority w:val="22"/>
    <w:qFormat/>
    <w:rsid w:val="005F64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286440">
      <w:bodyDiv w:val="1"/>
      <w:marLeft w:val="0"/>
      <w:marRight w:val="0"/>
      <w:marTop w:val="0"/>
      <w:marBottom w:val="0"/>
      <w:divBdr>
        <w:top w:val="none" w:sz="0" w:space="0" w:color="auto"/>
        <w:left w:val="none" w:sz="0" w:space="0" w:color="auto"/>
        <w:bottom w:val="none" w:sz="0" w:space="0" w:color="auto"/>
        <w:right w:val="none" w:sz="0" w:space="0" w:color="auto"/>
      </w:divBdr>
      <w:divsChild>
        <w:div w:id="191501017">
          <w:marLeft w:val="0"/>
          <w:marRight w:val="0"/>
          <w:marTop w:val="0"/>
          <w:marBottom w:val="0"/>
          <w:divBdr>
            <w:top w:val="none" w:sz="0" w:space="0" w:color="auto"/>
            <w:left w:val="none" w:sz="0" w:space="0" w:color="auto"/>
            <w:bottom w:val="none" w:sz="0" w:space="0" w:color="auto"/>
            <w:right w:val="none" w:sz="0" w:space="0" w:color="auto"/>
          </w:divBdr>
        </w:div>
        <w:div w:id="424037722">
          <w:marLeft w:val="0"/>
          <w:marRight w:val="0"/>
          <w:marTop w:val="0"/>
          <w:marBottom w:val="0"/>
          <w:divBdr>
            <w:top w:val="none" w:sz="0" w:space="0" w:color="auto"/>
            <w:left w:val="none" w:sz="0" w:space="0" w:color="auto"/>
            <w:bottom w:val="none" w:sz="0" w:space="0" w:color="auto"/>
            <w:right w:val="none" w:sz="0" w:space="0" w:color="auto"/>
          </w:divBdr>
        </w:div>
        <w:div w:id="111095046">
          <w:marLeft w:val="0"/>
          <w:marRight w:val="0"/>
          <w:marTop w:val="0"/>
          <w:marBottom w:val="0"/>
          <w:divBdr>
            <w:top w:val="none" w:sz="0" w:space="0" w:color="auto"/>
            <w:left w:val="none" w:sz="0" w:space="0" w:color="auto"/>
            <w:bottom w:val="none" w:sz="0" w:space="0" w:color="auto"/>
            <w:right w:val="none" w:sz="0" w:space="0" w:color="auto"/>
          </w:divBdr>
        </w:div>
        <w:div w:id="1538468304">
          <w:marLeft w:val="0"/>
          <w:marRight w:val="0"/>
          <w:marTop w:val="0"/>
          <w:marBottom w:val="0"/>
          <w:divBdr>
            <w:top w:val="none" w:sz="0" w:space="0" w:color="auto"/>
            <w:left w:val="none" w:sz="0" w:space="0" w:color="auto"/>
            <w:bottom w:val="none" w:sz="0" w:space="0" w:color="auto"/>
            <w:right w:val="none" w:sz="0" w:space="0" w:color="auto"/>
          </w:divBdr>
        </w:div>
        <w:div w:id="571433552">
          <w:marLeft w:val="0"/>
          <w:marRight w:val="0"/>
          <w:marTop w:val="0"/>
          <w:marBottom w:val="0"/>
          <w:divBdr>
            <w:top w:val="none" w:sz="0" w:space="0" w:color="auto"/>
            <w:left w:val="none" w:sz="0" w:space="0" w:color="auto"/>
            <w:bottom w:val="none" w:sz="0" w:space="0" w:color="auto"/>
            <w:right w:val="none" w:sz="0" w:space="0" w:color="auto"/>
          </w:divBdr>
        </w:div>
        <w:div w:id="976685254">
          <w:marLeft w:val="0"/>
          <w:marRight w:val="0"/>
          <w:marTop w:val="0"/>
          <w:marBottom w:val="0"/>
          <w:divBdr>
            <w:top w:val="none" w:sz="0" w:space="0" w:color="auto"/>
            <w:left w:val="none" w:sz="0" w:space="0" w:color="auto"/>
            <w:bottom w:val="none" w:sz="0" w:space="0" w:color="auto"/>
            <w:right w:val="none" w:sz="0" w:space="0" w:color="auto"/>
          </w:divBdr>
        </w:div>
        <w:div w:id="264004160">
          <w:marLeft w:val="0"/>
          <w:marRight w:val="0"/>
          <w:marTop w:val="0"/>
          <w:marBottom w:val="0"/>
          <w:divBdr>
            <w:top w:val="none" w:sz="0" w:space="0" w:color="auto"/>
            <w:left w:val="none" w:sz="0" w:space="0" w:color="auto"/>
            <w:bottom w:val="none" w:sz="0" w:space="0" w:color="auto"/>
            <w:right w:val="none" w:sz="0" w:space="0" w:color="auto"/>
          </w:divBdr>
        </w:div>
        <w:div w:id="1556237454">
          <w:marLeft w:val="0"/>
          <w:marRight w:val="0"/>
          <w:marTop w:val="0"/>
          <w:marBottom w:val="0"/>
          <w:divBdr>
            <w:top w:val="none" w:sz="0" w:space="0" w:color="auto"/>
            <w:left w:val="none" w:sz="0" w:space="0" w:color="auto"/>
            <w:bottom w:val="none" w:sz="0" w:space="0" w:color="auto"/>
            <w:right w:val="none" w:sz="0" w:space="0" w:color="auto"/>
          </w:divBdr>
        </w:div>
        <w:div w:id="2011177111">
          <w:marLeft w:val="0"/>
          <w:marRight w:val="0"/>
          <w:marTop w:val="0"/>
          <w:marBottom w:val="0"/>
          <w:divBdr>
            <w:top w:val="none" w:sz="0" w:space="0" w:color="auto"/>
            <w:left w:val="none" w:sz="0" w:space="0" w:color="auto"/>
            <w:bottom w:val="none" w:sz="0" w:space="0" w:color="auto"/>
            <w:right w:val="none" w:sz="0" w:space="0" w:color="auto"/>
          </w:divBdr>
        </w:div>
        <w:div w:id="1650475001">
          <w:marLeft w:val="0"/>
          <w:marRight w:val="0"/>
          <w:marTop w:val="0"/>
          <w:marBottom w:val="0"/>
          <w:divBdr>
            <w:top w:val="none" w:sz="0" w:space="0" w:color="auto"/>
            <w:left w:val="none" w:sz="0" w:space="0" w:color="auto"/>
            <w:bottom w:val="none" w:sz="0" w:space="0" w:color="auto"/>
            <w:right w:val="none" w:sz="0" w:space="0" w:color="auto"/>
          </w:divBdr>
        </w:div>
        <w:div w:id="1253010328">
          <w:marLeft w:val="0"/>
          <w:marRight w:val="0"/>
          <w:marTop w:val="0"/>
          <w:marBottom w:val="0"/>
          <w:divBdr>
            <w:top w:val="none" w:sz="0" w:space="0" w:color="auto"/>
            <w:left w:val="none" w:sz="0" w:space="0" w:color="auto"/>
            <w:bottom w:val="none" w:sz="0" w:space="0" w:color="auto"/>
            <w:right w:val="none" w:sz="0" w:space="0" w:color="auto"/>
          </w:divBdr>
        </w:div>
        <w:div w:id="1162044393">
          <w:marLeft w:val="0"/>
          <w:marRight w:val="0"/>
          <w:marTop w:val="0"/>
          <w:marBottom w:val="0"/>
          <w:divBdr>
            <w:top w:val="none" w:sz="0" w:space="0" w:color="auto"/>
            <w:left w:val="none" w:sz="0" w:space="0" w:color="auto"/>
            <w:bottom w:val="none" w:sz="0" w:space="0" w:color="auto"/>
            <w:right w:val="none" w:sz="0" w:space="0" w:color="auto"/>
          </w:divBdr>
        </w:div>
        <w:div w:id="248737122">
          <w:marLeft w:val="0"/>
          <w:marRight w:val="0"/>
          <w:marTop w:val="0"/>
          <w:marBottom w:val="0"/>
          <w:divBdr>
            <w:top w:val="none" w:sz="0" w:space="0" w:color="auto"/>
            <w:left w:val="none" w:sz="0" w:space="0" w:color="auto"/>
            <w:bottom w:val="none" w:sz="0" w:space="0" w:color="auto"/>
            <w:right w:val="none" w:sz="0" w:space="0" w:color="auto"/>
          </w:divBdr>
        </w:div>
        <w:div w:id="2031101757">
          <w:marLeft w:val="0"/>
          <w:marRight w:val="0"/>
          <w:marTop w:val="0"/>
          <w:marBottom w:val="0"/>
          <w:divBdr>
            <w:top w:val="none" w:sz="0" w:space="0" w:color="auto"/>
            <w:left w:val="none" w:sz="0" w:space="0" w:color="auto"/>
            <w:bottom w:val="none" w:sz="0" w:space="0" w:color="auto"/>
            <w:right w:val="none" w:sz="0" w:space="0" w:color="auto"/>
          </w:divBdr>
        </w:div>
        <w:div w:id="1515534785">
          <w:marLeft w:val="0"/>
          <w:marRight w:val="0"/>
          <w:marTop w:val="0"/>
          <w:marBottom w:val="0"/>
          <w:divBdr>
            <w:top w:val="none" w:sz="0" w:space="0" w:color="auto"/>
            <w:left w:val="none" w:sz="0" w:space="0" w:color="auto"/>
            <w:bottom w:val="none" w:sz="0" w:space="0" w:color="auto"/>
            <w:right w:val="none" w:sz="0" w:space="0" w:color="auto"/>
          </w:divBdr>
        </w:div>
        <w:div w:id="772701638">
          <w:marLeft w:val="0"/>
          <w:marRight w:val="0"/>
          <w:marTop w:val="0"/>
          <w:marBottom w:val="0"/>
          <w:divBdr>
            <w:top w:val="none" w:sz="0" w:space="0" w:color="auto"/>
            <w:left w:val="none" w:sz="0" w:space="0" w:color="auto"/>
            <w:bottom w:val="none" w:sz="0" w:space="0" w:color="auto"/>
            <w:right w:val="none" w:sz="0" w:space="0" w:color="auto"/>
          </w:divBdr>
        </w:div>
        <w:div w:id="1303344840">
          <w:marLeft w:val="0"/>
          <w:marRight w:val="0"/>
          <w:marTop w:val="0"/>
          <w:marBottom w:val="0"/>
          <w:divBdr>
            <w:top w:val="none" w:sz="0" w:space="0" w:color="auto"/>
            <w:left w:val="none" w:sz="0" w:space="0" w:color="auto"/>
            <w:bottom w:val="none" w:sz="0" w:space="0" w:color="auto"/>
            <w:right w:val="none" w:sz="0" w:space="0" w:color="auto"/>
          </w:divBdr>
        </w:div>
        <w:div w:id="270623509">
          <w:marLeft w:val="0"/>
          <w:marRight w:val="0"/>
          <w:marTop w:val="0"/>
          <w:marBottom w:val="0"/>
          <w:divBdr>
            <w:top w:val="none" w:sz="0" w:space="0" w:color="auto"/>
            <w:left w:val="none" w:sz="0" w:space="0" w:color="auto"/>
            <w:bottom w:val="none" w:sz="0" w:space="0" w:color="auto"/>
            <w:right w:val="none" w:sz="0" w:space="0" w:color="auto"/>
          </w:divBdr>
        </w:div>
        <w:div w:id="879440854">
          <w:marLeft w:val="0"/>
          <w:marRight w:val="0"/>
          <w:marTop w:val="0"/>
          <w:marBottom w:val="0"/>
          <w:divBdr>
            <w:top w:val="none" w:sz="0" w:space="0" w:color="auto"/>
            <w:left w:val="none" w:sz="0" w:space="0" w:color="auto"/>
            <w:bottom w:val="none" w:sz="0" w:space="0" w:color="auto"/>
            <w:right w:val="none" w:sz="0" w:space="0" w:color="auto"/>
          </w:divBdr>
        </w:div>
        <w:div w:id="848451361">
          <w:marLeft w:val="0"/>
          <w:marRight w:val="0"/>
          <w:marTop w:val="0"/>
          <w:marBottom w:val="0"/>
          <w:divBdr>
            <w:top w:val="none" w:sz="0" w:space="0" w:color="auto"/>
            <w:left w:val="none" w:sz="0" w:space="0" w:color="auto"/>
            <w:bottom w:val="none" w:sz="0" w:space="0" w:color="auto"/>
            <w:right w:val="none" w:sz="0" w:space="0" w:color="auto"/>
          </w:divBdr>
        </w:div>
        <w:div w:id="1005128372">
          <w:marLeft w:val="0"/>
          <w:marRight w:val="0"/>
          <w:marTop w:val="0"/>
          <w:marBottom w:val="0"/>
          <w:divBdr>
            <w:top w:val="none" w:sz="0" w:space="0" w:color="auto"/>
            <w:left w:val="none" w:sz="0" w:space="0" w:color="auto"/>
            <w:bottom w:val="none" w:sz="0" w:space="0" w:color="auto"/>
            <w:right w:val="none" w:sz="0" w:space="0" w:color="auto"/>
          </w:divBdr>
        </w:div>
        <w:div w:id="340355122">
          <w:marLeft w:val="0"/>
          <w:marRight w:val="0"/>
          <w:marTop w:val="0"/>
          <w:marBottom w:val="0"/>
          <w:divBdr>
            <w:top w:val="none" w:sz="0" w:space="0" w:color="auto"/>
            <w:left w:val="none" w:sz="0" w:space="0" w:color="auto"/>
            <w:bottom w:val="none" w:sz="0" w:space="0" w:color="auto"/>
            <w:right w:val="none" w:sz="0" w:space="0" w:color="auto"/>
          </w:divBdr>
        </w:div>
        <w:div w:id="1619992910">
          <w:marLeft w:val="0"/>
          <w:marRight w:val="0"/>
          <w:marTop w:val="0"/>
          <w:marBottom w:val="0"/>
          <w:divBdr>
            <w:top w:val="none" w:sz="0" w:space="0" w:color="auto"/>
            <w:left w:val="none" w:sz="0" w:space="0" w:color="auto"/>
            <w:bottom w:val="none" w:sz="0" w:space="0" w:color="auto"/>
            <w:right w:val="none" w:sz="0" w:space="0" w:color="auto"/>
          </w:divBdr>
        </w:div>
        <w:div w:id="1325011177">
          <w:marLeft w:val="0"/>
          <w:marRight w:val="0"/>
          <w:marTop w:val="0"/>
          <w:marBottom w:val="0"/>
          <w:divBdr>
            <w:top w:val="none" w:sz="0" w:space="0" w:color="auto"/>
            <w:left w:val="none" w:sz="0" w:space="0" w:color="auto"/>
            <w:bottom w:val="none" w:sz="0" w:space="0" w:color="auto"/>
            <w:right w:val="none" w:sz="0" w:space="0" w:color="auto"/>
          </w:divBdr>
        </w:div>
        <w:div w:id="1365212703">
          <w:marLeft w:val="0"/>
          <w:marRight w:val="0"/>
          <w:marTop w:val="0"/>
          <w:marBottom w:val="0"/>
          <w:divBdr>
            <w:top w:val="none" w:sz="0" w:space="0" w:color="auto"/>
            <w:left w:val="none" w:sz="0" w:space="0" w:color="auto"/>
            <w:bottom w:val="none" w:sz="0" w:space="0" w:color="auto"/>
            <w:right w:val="none" w:sz="0" w:space="0" w:color="auto"/>
          </w:divBdr>
        </w:div>
        <w:div w:id="1503744200">
          <w:marLeft w:val="0"/>
          <w:marRight w:val="0"/>
          <w:marTop w:val="0"/>
          <w:marBottom w:val="0"/>
          <w:divBdr>
            <w:top w:val="none" w:sz="0" w:space="0" w:color="auto"/>
            <w:left w:val="none" w:sz="0" w:space="0" w:color="auto"/>
            <w:bottom w:val="none" w:sz="0" w:space="0" w:color="auto"/>
            <w:right w:val="none" w:sz="0" w:space="0" w:color="auto"/>
          </w:divBdr>
        </w:div>
        <w:div w:id="718357759">
          <w:marLeft w:val="0"/>
          <w:marRight w:val="0"/>
          <w:marTop w:val="0"/>
          <w:marBottom w:val="0"/>
          <w:divBdr>
            <w:top w:val="none" w:sz="0" w:space="0" w:color="auto"/>
            <w:left w:val="none" w:sz="0" w:space="0" w:color="auto"/>
            <w:bottom w:val="none" w:sz="0" w:space="0" w:color="auto"/>
            <w:right w:val="none" w:sz="0" w:space="0" w:color="auto"/>
          </w:divBdr>
        </w:div>
        <w:div w:id="54083129">
          <w:marLeft w:val="0"/>
          <w:marRight w:val="0"/>
          <w:marTop w:val="0"/>
          <w:marBottom w:val="0"/>
          <w:divBdr>
            <w:top w:val="none" w:sz="0" w:space="0" w:color="auto"/>
            <w:left w:val="none" w:sz="0" w:space="0" w:color="auto"/>
            <w:bottom w:val="none" w:sz="0" w:space="0" w:color="auto"/>
            <w:right w:val="none" w:sz="0" w:space="0" w:color="auto"/>
          </w:divBdr>
        </w:div>
        <w:div w:id="750199564">
          <w:marLeft w:val="0"/>
          <w:marRight w:val="0"/>
          <w:marTop w:val="0"/>
          <w:marBottom w:val="0"/>
          <w:divBdr>
            <w:top w:val="none" w:sz="0" w:space="0" w:color="auto"/>
            <w:left w:val="none" w:sz="0" w:space="0" w:color="auto"/>
            <w:bottom w:val="none" w:sz="0" w:space="0" w:color="auto"/>
            <w:right w:val="none" w:sz="0" w:space="0" w:color="auto"/>
          </w:divBdr>
        </w:div>
        <w:div w:id="214782966">
          <w:marLeft w:val="0"/>
          <w:marRight w:val="0"/>
          <w:marTop w:val="0"/>
          <w:marBottom w:val="0"/>
          <w:divBdr>
            <w:top w:val="none" w:sz="0" w:space="0" w:color="auto"/>
            <w:left w:val="none" w:sz="0" w:space="0" w:color="auto"/>
            <w:bottom w:val="none" w:sz="0" w:space="0" w:color="auto"/>
            <w:right w:val="none" w:sz="0" w:space="0" w:color="auto"/>
          </w:divBdr>
        </w:div>
        <w:div w:id="372924383">
          <w:marLeft w:val="0"/>
          <w:marRight w:val="0"/>
          <w:marTop w:val="0"/>
          <w:marBottom w:val="0"/>
          <w:divBdr>
            <w:top w:val="none" w:sz="0" w:space="0" w:color="auto"/>
            <w:left w:val="none" w:sz="0" w:space="0" w:color="auto"/>
            <w:bottom w:val="none" w:sz="0" w:space="0" w:color="auto"/>
            <w:right w:val="none" w:sz="0" w:space="0" w:color="auto"/>
          </w:divBdr>
        </w:div>
        <w:div w:id="571158291">
          <w:marLeft w:val="0"/>
          <w:marRight w:val="0"/>
          <w:marTop w:val="0"/>
          <w:marBottom w:val="0"/>
          <w:divBdr>
            <w:top w:val="none" w:sz="0" w:space="0" w:color="auto"/>
            <w:left w:val="none" w:sz="0" w:space="0" w:color="auto"/>
            <w:bottom w:val="none" w:sz="0" w:space="0" w:color="auto"/>
            <w:right w:val="none" w:sz="0" w:space="0" w:color="auto"/>
          </w:divBdr>
        </w:div>
        <w:div w:id="1924144496">
          <w:marLeft w:val="0"/>
          <w:marRight w:val="0"/>
          <w:marTop w:val="0"/>
          <w:marBottom w:val="0"/>
          <w:divBdr>
            <w:top w:val="none" w:sz="0" w:space="0" w:color="auto"/>
            <w:left w:val="none" w:sz="0" w:space="0" w:color="auto"/>
            <w:bottom w:val="none" w:sz="0" w:space="0" w:color="auto"/>
            <w:right w:val="none" w:sz="0" w:space="0" w:color="auto"/>
          </w:divBdr>
        </w:div>
        <w:div w:id="1687098994">
          <w:marLeft w:val="0"/>
          <w:marRight w:val="0"/>
          <w:marTop w:val="0"/>
          <w:marBottom w:val="0"/>
          <w:divBdr>
            <w:top w:val="none" w:sz="0" w:space="0" w:color="auto"/>
            <w:left w:val="none" w:sz="0" w:space="0" w:color="auto"/>
            <w:bottom w:val="none" w:sz="0" w:space="0" w:color="auto"/>
            <w:right w:val="none" w:sz="0" w:space="0" w:color="auto"/>
          </w:divBdr>
        </w:div>
        <w:div w:id="304941737">
          <w:marLeft w:val="0"/>
          <w:marRight w:val="0"/>
          <w:marTop w:val="0"/>
          <w:marBottom w:val="0"/>
          <w:divBdr>
            <w:top w:val="none" w:sz="0" w:space="0" w:color="auto"/>
            <w:left w:val="none" w:sz="0" w:space="0" w:color="auto"/>
            <w:bottom w:val="none" w:sz="0" w:space="0" w:color="auto"/>
            <w:right w:val="none" w:sz="0" w:space="0" w:color="auto"/>
          </w:divBdr>
        </w:div>
        <w:div w:id="1943607444">
          <w:marLeft w:val="0"/>
          <w:marRight w:val="0"/>
          <w:marTop w:val="0"/>
          <w:marBottom w:val="0"/>
          <w:divBdr>
            <w:top w:val="none" w:sz="0" w:space="0" w:color="auto"/>
            <w:left w:val="none" w:sz="0" w:space="0" w:color="auto"/>
            <w:bottom w:val="none" w:sz="0" w:space="0" w:color="auto"/>
            <w:right w:val="none" w:sz="0" w:space="0" w:color="auto"/>
          </w:divBdr>
        </w:div>
        <w:div w:id="2089501003">
          <w:marLeft w:val="0"/>
          <w:marRight w:val="0"/>
          <w:marTop w:val="0"/>
          <w:marBottom w:val="0"/>
          <w:divBdr>
            <w:top w:val="none" w:sz="0" w:space="0" w:color="auto"/>
            <w:left w:val="none" w:sz="0" w:space="0" w:color="auto"/>
            <w:bottom w:val="none" w:sz="0" w:space="0" w:color="auto"/>
            <w:right w:val="none" w:sz="0" w:space="0" w:color="auto"/>
          </w:divBdr>
        </w:div>
        <w:div w:id="1783720483">
          <w:marLeft w:val="0"/>
          <w:marRight w:val="0"/>
          <w:marTop w:val="0"/>
          <w:marBottom w:val="0"/>
          <w:divBdr>
            <w:top w:val="none" w:sz="0" w:space="0" w:color="auto"/>
            <w:left w:val="none" w:sz="0" w:space="0" w:color="auto"/>
            <w:bottom w:val="none" w:sz="0" w:space="0" w:color="auto"/>
            <w:right w:val="none" w:sz="0" w:space="0" w:color="auto"/>
          </w:divBdr>
        </w:div>
        <w:div w:id="1546866970">
          <w:marLeft w:val="0"/>
          <w:marRight w:val="0"/>
          <w:marTop w:val="0"/>
          <w:marBottom w:val="0"/>
          <w:divBdr>
            <w:top w:val="none" w:sz="0" w:space="0" w:color="auto"/>
            <w:left w:val="none" w:sz="0" w:space="0" w:color="auto"/>
            <w:bottom w:val="none" w:sz="0" w:space="0" w:color="auto"/>
            <w:right w:val="none" w:sz="0" w:space="0" w:color="auto"/>
          </w:divBdr>
        </w:div>
        <w:div w:id="68697410">
          <w:marLeft w:val="0"/>
          <w:marRight w:val="0"/>
          <w:marTop w:val="0"/>
          <w:marBottom w:val="0"/>
          <w:divBdr>
            <w:top w:val="none" w:sz="0" w:space="0" w:color="auto"/>
            <w:left w:val="none" w:sz="0" w:space="0" w:color="auto"/>
            <w:bottom w:val="none" w:sz="0" w:space="0" w:color="auto"/>
            <w:right w:val="none" w:sz="0" w:space="0" w:color="auto"/>
          </w:divBdr>
        </w:div>
        <w:div w:id="519127783">
          <w:marLeft w:val="0"/>
          <w:marRight w:val="0"/>
          <w:marTop w:val="0"/>
          <w:marBottom w:val="0"/>
          <w:divBdr>
            <w:top w:val="none" w:sz="0" w:space="0" w:color="auto"/>
            <w:left w:val="none" w:sz="0" w:space="0" w:color="auto"/>
            <w:bottom w:val="none" w:sz="0" w:space="0" w:color="auto"/>
            <w:right w:val="none" w:sz="0" w:space="0" w:color="auto"/>
          </w:divBdr>
        </w:div>
        <w:div w:id="1109155705">
          <w:marLeft w:val="0"/>
          <w:marRight w:val="0"/>
          <w:marTop w:val="0"/>
          <w:marBottom w:val="0"/>
          <w:divBdr>
            <w:top w:val="none" w:sz="0" w:space="0" w:color="auto"/>
            <w:left w:val="none" w:sz="0" w:space="0" w:color="auto"/>
            <w:bottom w:val="none" w:sz="0" w:space="0" w:color="auto"/>
            <w:right w:val="none" w:sz="0" w:space="0" w:color="auto"/>
          </w:divBdr>
        </w:div>
        <w:div w:id="1115053260">
          <w:marLeft w:val="0"/>
          <w:marRight w:val="0"/>
          <w:marTop w:val="0"/>
          <w:marBottom w:val="0"/>
          <w:divBdr>
            <w:top w:val="none" w:sz="0" w:space="0" w:color="auto"/>
            <w:left w:val="none" w:sz="0" w:space="0" w:color="auto"/>
            <w:bottom w:val="none" w:sz="0" w:space="0" w:color="auto"/>
            <w:right w:val="none" w:sz="0" w:space="0" w:color="auto"/>
          </w:divBdr>
        </w:div>
        <w:div w:id="305284904">
          <w:marLeft w:val="0"/>
          <w:marRight w:val="0"/>
          <w:marTop w:val="0"/>
          <w:marBottom w:val="0"/>
          <w:divBdr>
            <w:top w:val="none" w:sz="0" w:space="0" w:color="auto"/>
            <w:left w:val="none" w:sz="0" w:space="0" w:color="auto"/>
            <w:bottom w:val="none" w:sz="0" w:space="0" w:color="auto"/>
            <w:right w:val="none" w:sz="0" w:space="0" w:color="auto"/>
          </w:divBdr>
        </w:div>
        <w:div w:id="1974096553">
          <w:marLeft w:val="0"/>
          <w:marRight w:val="0"/>
          <w:marTop w:val="0"/>
          <w:marBottom w:val="0"/>
          <w:divBdr>
            <w:top w:val="none" w:sz="0" w:space="0" w:color="auto"/>
            <w:left w:val="none" w:sz="0" w:space="0" w:color="auto"/>
            <w:bottom w:val="none" w:sz="0" w:space="0" w:color="auto"/>
            <w:right w:val="none" w:sz="0" w:space="0" w:color="auto"/>
          </w:divBdr>
        </w:div>
        <w:div w:id="848907604">
          <w:marLeft w:val="0"/>
          <w:marRight w:val="0"/>
          <w:marTop w:val="0"/>
          <w:marBottom w:val="0"/>
          <w:divBdr>
            <w:top w:val="none" w:sz="0" w:space="0" w:color="auto"/>
            <w:left w:val="none" w:sz="0" w:space="0" w:color="auto"/>
            <w:bottom w:val="none" w:sz="0" w:space="0" w:color="auto"/>
            <w:right w:val="none" w:sz="0" w:space="0" w:color="auto"/>
          </w:divBdr>
        </w:div>
        <w:div w:id="538321945">
          <w:marLeft w:val="0"/>
          <w:marRight w:val="0"/>
          <w:marTop w:val="0"/>
          <w:marBottom w:val="0"/>
          <w:divBdr>
            <w:top w:val="none" w:sz="0" w:space="0" w:color="auto"/>
            <w:left w:val="none" w:sz="0" w:space="0" w:color="auto"/>
            <w:bottom w:val="none" w:sz="0" w:space="0" w:color="auto"/>
            <w:right w:val="none" w:sz="0" w:space="0" w:color="auto"/>
          </w:divBdr>
        </w:div>
        <w:div w:id="1462268094">
          <w:marLeft w:val="0"/>
          <w:marRight w:val="0"/>
          <w:marTop w:val="0"/>
          <w:marBottom w:val="0"/>
          <w:divBdr>
            <w:top w:val="none" w:sz="0" w:space="0" w:color="auto"/>
            <w:left w:val="none" w:sz="0" w:space="0" w:color="auto"/>
            <w:bottom w:val="none" w:sz="0" w:space="0" w:color="auto"/>
            <w:right w:val="none" w:sz="0" w:space="0" w:color="auto"/>
          </w:divBdr>
        </w:div>
        <w:div w:id="1277636274">
          <w:marLeft w:val="0"/>
          <w:marRight w:val="0"/>
          <w:marTop w:val="0"/>
          <w:marBottom w:val="0"/>
          <w:divBdr>
            <w:top w:val="none" w:sz="0" w:space="0" w:color="auto"/>
            <w:left w:val="none" w:sz="0" w:space="0" w:color="auto"/>
            <w:bottom w:val="none" w:sz="0" w:space="0" w:color="auto"/>
            <w:right w:val="none" w:sz="0" w:space="0" w:color="auto"/>
          </w:divBdr>
        </w:div>
        <w:div w:id="1844395651">
          <w:marLeft w:val="0"/>
          <w:marRight w:val="0"/>
          <w:marTop w:val="0"/>
          <w:marBottom w:val="0"/>
          <w:divBdr>
            <w:top w:val="none" w:sz="0" w:space="0" w:color="auto"/>
            <w:left w:val="none" w:sz="0" w:space="0" w:color="auto"/>
            <w:bottom w:val="none" w:sz="0" w:space="0" w:color="auto"/>
            <w:right w:val="none" w:sz="0" w:space="0" w:color="auto"/>
          </w:divBdr>
        </w:div>
        <w:div w:id="821851001">
          <w:marLeft w:val="0"/>
          <w:marRight w:val="0"/>
          <w:marTop w:val="0"/>
          <w:marBottom w:val="0"/>
          <w:divBdr>
            <w:top w:val="none" w:sz="0" w:space="0" w:color="auto"/>
            <w:left w:val="none" w:sz="0" w:space="0" w:color="auto"/>
            <w:bottom w:val="none" w:sz="0" w:space="0" w:color="auto"/>
            <w:right w:val="none" w:sz="0" w:space="0" w:color="auto"/>
          </w:divBdr>
        </w:div>
        <w:div w:id="560864847">
          <w:marLeft w:val="0"/>
          <w:marRight w:val="0"/>
          <w:marTop w:val="0"/>
          <w:marBottom w:val="0"/>
          <w:divBdr>
            <w:top w:val="none" w:sz="0" w:space="0" w:color="auto"/>
            <w:left w:val="none" w:sz="0" w:space="0" w:color="auto"/>
            <w:bottom w:val="none" w:sz="0" w:space="0" w:color="auto"/>
            <w:right w:val="none" w:sz="0" w:space="0" w:color="auto"/>
          </w:divBdr>
        </w:div>
        <w:div w:id="1120297198">
          <w:marLeft w:val="0"/>
          <w:marRight w:val="0"/>
          <w:marTop w:val="0"/>
          <w:marBottom w:val="0"/>
          <w:divBdr>
            <w:top w:val="none" w:sz="0" w:space="0" w:color="auto"/>
            <w:left w:val="none" w:sz="0" w:space="0" w:color="auto"/>
            <w:bottom w:val="none" w:sz="0" w:space="0" w:color="auto"/>
            <w:right w:val="none" w:sz="0" w:space="0" w:color="auto"/>
          </w:divBdr>
        </w:div>
        <w:div w:id="883712738">
          <w:marLeft w:val="0"/>
          <w:marRight w:val="0"/>
          <w:marTop w:val="0"/>
          <w:marBottom w:val="0"/>
          <w:divBdr>
            <w:top w:val="none" w:sz="0" w:space="0" w:color="auto"/>
            <w:left w:val="none" w:sz="0" w:space="0" w:color="auto"/>
            <w:bottom w:val="none" w:sz="0" w:space="0" w:color="auto"/>
            <w:right w:val="none" w:sz="0" w:space="0" w:color="auto"/>
          </w:divBdr>
        </w:div>
        <w:div w:id="372580421">
          <w:marLeft w:val="0"/>
          <w:marRight w:val="0"/>
          <w:marTop w:val="0"/>
          <w:marBottom w:val="0"/>
          <w:divBdr>
            <w:top w:val="none" w:sz="0" w:space="0" w:color="auto"/>
            <w:left w:val="none" w:sz="0" w:space="0" w:color="auto"/>
            <w:bottom w:val="none" w:sz="0" w:space="0" w:color="auto"/>
            <w:right w:val="none" w:sz="0" w:space="0" w:color="auto"/>
          </w:divBdr>
        </w:div>
        <w:div w:id="317655845">
          <w:marLeft w:val="0"/>
          <w:marRight w:val="0"/>
          <w:marTop w:val="0"/>
          <w:marBottom w:val="0"/>
          <w:divBdr>
            <w:top w:val="none" w:sz="0" w:space="0" w:color="auto"/>
            <w:left w:val="none" w:sz="0" w:space="0" w:color="auto"/>
            <w:bottom w:val="none" w:sz="0" w:space="0" w:color="auto"/>
            <w:right w:val="none" w:sz="0" w:space="0" w:color="auto"/>
          </w:divBdr>
        </w:div>
        <w:div w:id="498932197">
          <w:marLeft w:val="0"/>
          <w:marRight w:val="0"/>
          <w:marTop w:val="0"/>
          <w:marBottom w:val="0"/>
          <w:divBdr>
            <w:top w:val="none" w:sz="0" w:space="0" w:color="auto"/>
            <w:left w:val="none" w:sz="0" w:space="0" w:color="auto"/>
            <w:bottom w:val="none" w:sz="0" w:space="0" w:color="auto"/>
            <w:right w:val="none" w:sz="0" w:space="0" w:color="auto"/>
          </w:divBdr>
        </w:div>
        <w:div w:id="2010986309">
          <w:marLeft w:val="0"/>
          <w:marRight w:val="0"/>
          <w:marTop w:val="0"/>
          <w:marBottom w:val="0"/>
          <w:divBdr>
            <w:top w:val="none" w:sz="0" w:space="0" w:color="auto"/>
            <w:left w:val="none" w:sz="0" w:space="0" w:color="auto"/>
            <w:bottom w:val="none" w:sz="0" w:space="0" w:color="auto"/>
            <w:right w:val="none" w:sz="0" w:space="0" w:color="auto"/>
          </w:divBdr>
        </w:div>
        <w:div w:id="1889368434">
          <w:marLeft w:val="0"/>
          <w:marRight w:val="0"/>
          <w:marTop w:val="0"/>
          <w:marBottom w:val="0"/>
          <w:divBdr>
            <w:top w:val="none" w:sz="0" w:space="0" w:color="auto"/>
            <w:left w:val="none" w:sz="0" w:space="0" w:color="auto"/>
            <w:bottom w:val="none" w:sz="0" w:space="0" w:color="auto"/>
            <w:right w:val="none" w:sz="0" w:space="0" w:color="auto"/>
          </w:divBdr>
        </w:div>
        <w:div w:id="677584522">
          <w:marLeft w:val="0"/>
          <w:marRight w:val="0"/>
          <w:marTop w:val="0"/>
          <w:marBottom w:val="0"/>
          <w:divBdr>
            <w:top w:val="none" w:sz="0" w:space="0" w:color="auto"/>
            <w:left w:val="none" w:sz="0" w:space="0" w:color="auto"/>
            <w:bottom w:val="none" w:sz="0" w:space="0" w:color="auto"/>
            <w:right w:val="none" w:sz="0" w:space="0" w:color="auto"/>
          </w:divBdr>
        </w:div>
        <w:div w:id="392895616">
          <w:marLeft w:val="0"/>
          <w:marRight w:val="0"/>
          <w:marTop w:val="0"/>
          <w:marBottom w:val="0"/>
          <w:divBdr>
            <w:top w:val="none" w:sz="0" w:space="0" w:color="auto"/>
            <w:left w:val="none" w:sz="0" w:space="0" w:color="auto"/>
            <w:bottom w:val="none" w:sz="0" w:space="0" w:color="auto"/>
            <w:right w:val="none" w:sz="0" w:space="0" w:color="auto"/>
          </w:divBdr>
        </w:div>
        <w:div w:id="1883710246">
          <w:marLeft w:val="0"/>
          <w:marRight w:val="0"/>
          <w:marTop w:val="0"/>
          <w:marBottom w:val="0"/>
          <w:divBdr>
            <w:top w:val="none" w:sz="0" w:space="0" w:color="auto"/>
            <w:left w:val="none" w:sz="0" w:space="0" w:color="auto"/>
            <w:bottom w:val="none" w:sz="0" w:space="0" w:color="auto"/>
            <w:right w:val="none" w:sz="0" w:space="0" w:color="auto"/>
          </w:divBdr>
        </w:div>
        <w:div w:id="2037269949">
          <w:marLeft w:val="0"/>
          <w:marRight w:val="0"/>
          <w:marTop w:val="0"/>
          <w:marBottom w:val="0"/>
          <w:divBdr>
            <w:top w:val="none" w:sz="0" w:space="0" w:color="auto"/>
            <w:left w:val="none" w:sz="0" w:space="0" w:color="auto"/>
            <w:bottom w:val="none" w:sz="0" w:space="0" w:color="auto"/>
            <w:right w:val="none" w:sz="0" w:space="0" w:color="auto"/>
          </w:divBdr>
        </w:div>
        <w:div w:id="603222839">
          <w:marLeft w:val="0"/>
          <w:marRight w:val="0"/>
          <w:marTop w:val="0"/>
          <w:marBottom w:val="0"/>
          <w:divBdr>
            <w:top w:val="none" w:sz="0" w:space="0" w:color="auto"/>
            <w:left w:val="none" w:sz="0" w:space="0" w:color="auto"/>
            <w:bottom w:val="none" w:sz="0" w:space="0" w:color="auto"/>
            <w:right w:val="none" w:sz="0" w:space="0" w:color="auto"/>
          </w:divBdr>
        </w:div>
        <w:div w:id="825753934">
          <w:marLeft w:val="0"/>
          <w:marRight w:val="0"/>
          <w:marTop w:val="0"/>
          <w:marBottom w:val="0"/>
          <w:divBdr>
            <w:top w:val="none" w:sz="0" w:space="0" w:color="auto"/>
            <w:left w:val="none" w:sz="0" w:space="0" w:color="auto"/>
            <w:bottom w:val="none" w:sz="0" w:space="0" w:color="auto"/>
            <w:right w:val="none" w:sz="0" w:space="0" w:color="auto"/>
          </w:divBdr>
        </w:div>
        <w:div w:id="663749219">
          <w:marLeft w:val="0"/>
          <w:marRight w:val="0"/>
          <w:marTop w:val="0"/>
          <w:marBottom w:val="0"/>
          <w:divBdr>
            <w:top w:val="none" w:sz="0" w:space="0" w:color="auto"/>
            <w:left w:val="none" w:sz="0" w:space="0" w:color="auto"/>
            <w:bottom w:val="none" w:sz="0" w:space="0" w:color="auto"/>
            <w:right w:val="none" w:sz="0" w:space="0" w:color="auto"/>
          </w:divBdr>
        </w:div>
        <w:div w:id="478572380">
          <w:marLeft w:val="0"/>
          <w:marRight w:val="0"/>
          <w:marTop w:val="0"/>
          <w:marBottom w:val="0"/>
          <w:divBdr>
            <w:top w:val="none" w:sz="0" w:space="0" w:color="auto"/>
            <w:left w:val="none" w:sz="0" w:space="0" w:color="auto"/>
            <w:bottom w:val="none" w:sz="0" w:space="0" w:color="auto"/>
            <w:right w:val="none" w:sz="0" w:space="0" w:color="auto"/>
          </w:divBdr>
        </w:div>
        <w:div w:id="1483935313">
          <w:marLeft w:val="0"/>
          <w:marRight w:val="0"/>
          <w:marTop w:val="0"/>
          <w:marBottom w:val="0"/>
          <w:divBdr>
            <w:top w:val="none" w:sz="0" w:space="0" w:color="auto"/>
            <w:left w:val="none" w:sz="0" w:space="0" w:color="auto"/>
            <w:bottom w:val="none" w:sz="0" w:space="0" w:color="auto"/>
            <w:right w:val="none" w:sz="0" w:space="0" w:color="auto"/>
          </w:divBdr>
        </w:div>
        <w:div w:id="1074205925">
          <w:marLeft w:val="0"/>
          <w:marRight w:val="0"/>
          <w:marTop w:val="0"/>
          <w:marBottom w:val="0"/>
          <w:divBdr>
            <w:top w:val="none" w:sz="0" w:space="0" w:color="auto"/>
            <w:left w:val="none" w:sz="0" w:space="0" w:color="auto"/>
            <w:bottom w:val="none" w:sz="0" w:space="0" w:color="auto"/>
            <w:right w:val="none" w:sz="0" w:space="0" w:color="auto"/>
          </w:divBdr>
        </w:div>
        <w:div w:id="831993432">
          <w:marLeft w:val="0"/>
          <w:marRight w:val="0"/>
          <w:marTop w:val="0"/>
          <w:marBottom w:val="0"/>
          <w:divBdr>
            <w:top w:val="none" w:sz="0" w:space="0" w:color="auto"/>
            <w:left w:val="none" w:sz="0" w:space="0" w:color="auto"/>
            <w:bottom w:val="none" w:sz="0" w:space="0" w:color="auto"/>
            <w:right w:val="none" w:sz="0" w:space="0" w:color="auto"/>
          </w:divBdr>
        </w:div>
        <w:div w:id="1585066501">
          <w:marLeft w:val="0"/>
          <w:marRight w:val="0"/>
          <w:marTop w:val="0"/>
          <w:marBottom w:val="0"/>
          <w:divBdr>
            <w:top w:val="none" w:sz="0" w:space="0" w:color="auto"/>
            <w:left w:val="none" w:sz="0" w:space="0" w:color="auto"/>
            <w:bottom w:val="none" w:sz="0" w:space="0" w:color="auto"/>
            <w:right w:val="none" w:sz="0" w:space="0" w:color="auto"/>
          </w:divBdr>
        </w:div>
        <w:div w:id="1984844307">
          <w:marLeft w:val="0"/>
          <w:marRight w:val="0"/>
          <w:marTop w:val="0"/>
          <w:marBottom w:val="0"/>
          <w:divBdr>
            <w:top w:val="none" w:sz="0" w:space="0" w:color="auto"/>
            <w:left w:val="none" w:sz="0" w:space="0" w:color="auto"/>
            <w:bottom w:val="none" w:sz="0" w:space="0" w:color="auto"/>
            <w:right w:val="none" w:sz="0" w:space="0" w:color="auto"/>
          </w:divBdr>
        </w:div>
        <w:div w:id="1308243953">
          <w:marLeft w:val="0"/>
          <w:marRight w:val="0"/>
          <w:marTop w:val="0"/>
          <w:marBottom w:val="0"/>
          <w:divBdr>
            <w:top w:val="none" w:sz="0" w:space="0" w:color="auto"/>
            <w:left w:val="none" w:sz="0" w:space="0" w:color="auto"/>
            <w:bottom w:val="none" w:sz="0" w:space="0" w:color="auto"/>
            <w:right w:val="none" w:sz="0" w:space="0" w:color="auto"/>
          </w:divBdr>
        </w:div>
        <w:div w:id="1060249594">
          <w:marLeft w:val="0"/>
          <w:marRight w:val="0"/>
          <w:marTop w:val="0"/>
          <w:marBottom w:val="0"/>
          <w:divBdr>
            <w:top w:val="none" w:sz="0" w:space="0" w:color="auto"/>
            <w:left w:val="none" w:sz="0" w:space="0" w:color="auto"/>
            <w:bottom w:val="none" w:sz="0" w:space="0" w:color="auto"/>
            <w:right w:val="none" w:sz="0" w:space="0" w:color="auto"/>
          </w:divBdr>
        </w:div>
        <w:div w:id="1262907817">
          <w:marLeft w:val="0"/>
          <w:marRight w:val="0"/>
          <w:marTop w:val="0"/>
          <w:marBottom w:val="0"/>
          <w:divBdr>
            <w:top w:val="none" w:sz="0" w:space="0" w:color="auto"/>
            <w:left w:val="none" w:sz="0" w:space="0" w:color="auto"/>
            <w:bottom w:val="none" w:sz="0" w:space="0" w:color="auto"/>
            <w:right w:val="none" w:sz="0" w:space="0" w:color="auto"/>
          </w:divBdr>
        </w:div>
        <w:div w:id="216674697">
          <w:marLeft w:val="0"/>
          <w:marRight w:val="0"/>
          <w:marTop w:val="0"/>
          <w:marBottom w:val="0"/>
          <w:divBdr>
            <w:top w:val="none" w:sz="0" w:space="0" w:color="auto"/>
            <w:left w:val="none" w:sz="0" w:space="0" w:color="auto"/>
            <w:bottom w:val="none" w:sz="0" w:space="0" w:color="auto"/>
            <w:right w:val="none" w:sz="0" w:space="0" w:color="auto"/>
          </w:divBdr>
        </w:div>
        <w:div w:id="1937785736">
          <w:marLeft w:val="0"/>
          <w:marRight w:val="0"/>
          <w:marTop w:val="0"/>
          <w:marBottom w:val="0"/>
          <w:divBdr>
            <w:top w:val="none" w:sz="0" w:space="0" w:color="auto"/>
            <w:left w:val="none" w:sz="0" w:space="0" w:color="auto"/>
            <w:bottom w:val="none" w:sz="0" w:space="0" w:color="auto"/>
            <w:right w:val="none" w:sz="0" w:space="0" w:color="auto"/>
          </w:divBdr>
        </w:div>
        <w:div w:id="1114860103">
          <w:marLeft w:val="0"/>
          <w:marRight w:val="0"/>
          <w:marTop w:val="0"/>
          <w:marBottom w:val="0"/>
          <w:divBdr>
            <w:top w:val="none" w:sz="0" w:space="0" w:color="auto"/>
            <w:left w:val="none" w:sz="0" w:space="0" w:color="auto"/>
            <w:bottom w:val="none" w:sz="0" w:space="0" w:color="auto"/>
            <w:right w:val="none" w:sz="0" w:space="0" w:color="auto"/>
          </w:divBdr>
        </w:div>
        <w:div w:id="1217544714">
          <w:marLeft w:val="0"/>
          <w:marRight w:val="0"/>
          <w:marTop w:val="0"/>
          <w:marBottom w:val="0"/>
          <w:divBdr>
            <w:top w:val="none" w:sz="0" w:space="0" w:color="auto"/>
            <w:left w:val="none" w:sz="0" w:space="0" w:color="auto"/>
            <w:bottom w:val="none" w:sz="0" w:space="0" w:color="auto"/>
            <w:right w:val="none" w:sz="0" w:space="0" w:color="auto"/>
          </w:divBdr>
        </w:div>
        <w:div w:id="725567658">
          <w:marLeft w:val="0"/>
          <w:marRight w:val="0"/>
          <w:marTop w:val="0"/>
          <w:marBottom w:val="0"/>
          <w:divBdr>
            <w:top w:val="none" w:sz="0" w:space="0" w:color="auto"/>
            <w:left w:val="none" w:sz="0" w:space="0" w:color="auto"/>
            <w:bottom w:val="none" w:sz="0" w:space="0" w:color="auto"/>
            <w:right w:val="none" w:sz="0" w:space="0" w:color="auto"/>
          </w:divBdr>
        </w:div>
        <w:div w:id="1043870819">
          <w:marLeft w:val="0"/>
          <w:marRight w:val="0"/>
          <w:marTop w:val="0"/>
          <w:marBottom w:val="0"/>
          <w:divBdr>
            <w:top w:val="none" w:sz="0" w:space="0" w:color="auto"/>
            <w:left w:val="none" w:sz="0" w:space="0" w:color="auto"/>
            <w:bottom w:val="none" w:sz="0" w:space="0" w:color="auto"/>
            <w:right w:val="none" w:sz="0" w:space="0" w:color="auto"/>
          </w:divBdr>
        </w:div>
        <w:div w:id="1129858523">
          <w:marLeft w:val="0"/>
          <w:marRight w:val="0"/>
          <w:marTop w:val="0"/>
          <w:marBottom w:val="0"/>
          <w:divBdr>
            <w:top w:val="none" w:sz="0" w:space="0" w:color="auto"/>
            <w:left w:val="none" w:sz="0" w:space="0" w:color="auto"/>
            <w:bottom w:val="none" w:sz="0" w:space="0" w:color="auto"/>
            <w:right w:val="none" w:sz="0" w:space="0" w:color="auto"/>
          </w:divBdr>
        </w:div>
        <w:div w:id="139007036">
          <w:marLeft w:val="0"/>
          <w:marRight w:val="0"/>
          <w:marTop w:val="0"/>
          <w:marBottom w:val="0"/>
          <w:divBdr>
            <w:top w:val="none" w:sz="0" w:space="0" w:color="auto"/>
            <w:left w:val="none" w:sz="0" w:space="0" w:color="auto"/>
            <w:bottom w:val="none" w:sz="0" w:space="0" w:color="auto"/>
            <w:right w:val="none" w:sz="0" w:space="0" w:color="auto"/>
          </w:divBdr>
        </w:div>
        <w:div w:id="1315141274">
          <w:marLeft w:val="0"/>
          <w:marRight w:val="0"/>
          <w:marTop w:val="0"/>
          <w:marBottom w:val="0"/>
          <w:divBdr>
            <w:top w:val="none" w:sz="0" w:space="0" w:color="auto"/>
            <w:left w:val="none" w:sz="0" w:space="0" w:color="auto"/>
            <w:bottom w:val="none" w:sz="0" w:space="0" w:color="auto"/>
            <w:right w:val="none" w:sz="0" w:space="0" w:color="auto"/>
          </w:divBdr>
        </w:div>
        <w:div w:id="527917460">
          <w:marLeft w:val="0"/>
          <w:marRight w:val="0"/>
          <w:marTop w:val="0"/>
          <w:marBottom w:val="0"/>
          <w:divBdr>
            <w:top w:val="none" w:sz="0" w:space="0" w:color="auto"/>
            <w:left w:val="none" w:sz="0" w:space="0" w:color="auto"/>
            <w:bottom w:val="none" w:sz="0" w:space="0" w:color="auto"/>
            <w:right w:val="none" w:sz="0" w:space="0" w:color="auto"/>
          </w:divBdr>
        </w:div>
        <w:div w:id="193856143">
          <w:marLeft w:val="0"/>
          <w:marRight w:val="0"/>
          <w:marTop w:val="0"/>
          <w:marBottom w:val="0"/>
          <w:divBdr>
            <w:top w:val="none" w:sz="0" w:space="0" w:color="auto"/>
            <w:left w:val="none" w:sz="0" w:space="0" w:color="auto"/>
            <w:bottom w:val="none" w:sz="0" w:space="0" w:color="auto"/>
            <w:right w:val="none" w:sz="0" w:space="0" w:color="auto"/>
          </w:divBdr>
        </w:div>
        <w:div w:id="653994521">
          <w:marLeft w:val="0"/>
          <w:marRight w:val="0"/>
          <w:marTop w:val="0"/>
          <w:marBottom w:val="0"/>
          <w:divBdr>
            <w:top w:val="none" w:sz="0" w:space="0" w:color="auto"/>
            <w:left w:val="none" w:sz="0" w:space="0" w:color="auto"/>
            <w:bottom w:val="none" w:sz="0" w:space="0" w:color="auto"/>
            <w:right w:val="none" w:sz="0" w:space="0" w:color="auto"/>
          </w:divBdr>
        </w:div>
        <w:div w:id="432557306">
          <w:marLeft w:val="0"/>
          <w:marRight w:val="0"/>
          <w:marTop w:val="0"/>
          <w:marBottom w:val="0"/>
          <w:divBdr>
            <w:top w:val="none" w:sz="0" w:space="0" w:color="auto"/>
            <w:left w:val="none" w:sz="0" w:space="0" w:color="auto"/>
            <w:bottom w:val="none" w:sz="0" w:space="0" w:color="auto"/>
            <w:right w:val="none" w:sz="0" w:space="0" w:color="auto"/>
          </w:divBdr>
        </w:div>
        <w:div w:id="628166222">
          <w:marLeft w:val="0"/>
          <w:marRight w:val="0"/>
          <w:marTop w:val="0"/>
          <w:marBottom w:val="0"/>
          <w:divBdr>
            <w:top w:val="none" w:sz="0" w:space="0" w:color="auto"/>
            <w:left w:val="none" w:sz="0" w:space="0" w:color="auto"/>
            <w:bottom w:val="none" w:sz="0" w:space="0" w:color="auto"/>
            <w:right w:val="none" w:sz="0" w:space="0" w:color="auto"/>
          </w:divBdr>
        </w:div>
        <w:div w:id="1599630878">
          <w:marLeft w:val="0"/>
          <w:marRight w:val="0"/>
          <w:marTop w:val="0"/>
          <w:marBottom w:val="0"/>
          <w:divBdr>
            <w:top w:val="none" w:sz="0" w:space="0" w:color="auto"/>
            <w:left w:val="none" w:sz="0" w:space="0" w:color="auto"/>
            <w:bottom w:val="none" w:sz="0" w:space="0" w:color="auto"/>
            <w:right w:val="none" w:sz="0" w:space="0" w:color="auto"/>
          </w:divBdr>
        </w:div>
        <w:div w:id="341129760">
          <w:marLeft w:val="0"/>
          <w:marRight w:val="0"/>
          <w:marTop w:val="0"/>
          <w:marBottom w:val="0"/>
          <w:divBdr>
            <w:top w:val="none" w:sz="0" w:space="0" w:color="auto"/>
            <w:left w:val="none" w:sz="0" w:space="0" w:color="auto"/>
            <w:bottom w:val="none" w:sz="0" w:space="0" w:color="auto"/>
            <w:right w:val="none" w:sz="0" w:space="0" w:color="auto"/>
          </w:divBdr>
        </w:div>
        <w:div w:id="1823697814">
          <w:marLeft w:val="0"/>
          <w:marRight w:val="0"/>
          <w:marTop w:val="0"/>
          <w:marBottom w:val="0"/>
          <w:divBdr>
            <w:top w:val="none" w:sz="0" w:space="0" w:color="auto"/>
            <w:left w:val="none" w:sz="0" w:space="0" w:color="auto"/>
            <w:bottom w:val="none" w:sz="0" w:space="0" w:color="auto"/>
            <w:right w:val="none" w:sz="0" w:space="0" w:color="auto"/>
          </w:divBdr>
        </w:div>
        <w:div w:id="253248169">
          <w:marLeft w:val="0"/>
          <w:marRight w:val="0"/>
          <w:marTop w:val="0"/>
          <w:marBottom w:val="0"/>
          <w:divBdr>
            <w:top w:val="none" w:sz="0" w:space="0" w:color="auto"/>
            <w:left w:val="none" w:sz="0" w:space="0" w:color="auto"/>
            <w:bottom w:val="none" w:sz="0" w:space="0" w:color="auto"/>
            <w:right w:val="none" w:sz="0" w:space="0" w:color="auto"/>
          </w:divBdr>
        </w:div>
        <w:div w:id="2085715643">
          <w:marLeft w:val="0"/>
          <w:marRight w:val="0"/>
          <w:marTop w:val="0"/>
          <w:marBottom w:val="0"/>
          <w:divBdr>
            <w:top w:val="none" w:sz="0" w:space="0" w:color="auto"/>
            <w:left w:val="none" w:sz="0" w:space="0" w:color="auto"/>
            <w:bottom w:val="none" w:sz="0" w:space="0" w:color="auto"/>
            <w:right w:val="none" w:sz="0" w:space="0" w:color="auto"/>
          </w:divBdr>
        </w:div>
        <w:div w:id="1726947153">
          <w:marLeft w:val="0"/>
          <w:marRight w:val="0"/>
          <w:marTop w:val="0"/>
          <w:marBottom w:val="0"/>
          <w:divBdr>
            <w:top w:val="none" w:sz="0" w:space="0" w:color="auto"/>
            <w:left w:val="none" w:sz="0" w:space="0" w:color="auto"/>
            <w:bottom w:val="none" w:sz="0" w:space="0" w:color="auto"/>
            <w:right w:val="none" w:sz="0" w:space="0" w:color="auto"/>
          </w:divBdr>
        </w:div>
        <w:div w:id="2086369101">
          <w:marLeft w:val="0"/>
          <w:marRight w:val="0"/>
          <w:marTop w:val="0"/>
          <w:marBottom w:val="0"/>
          <w:divBdr>
            <w:top w:val="none" w:sz="0" w:space="0" w:color="auto"/>
            <w:left w:val="none" w:sz="0" w:space="0" w:color="auto"/>
            <w:bottom w:val="none" w:sz="0" w:space="0" w:color="auto"/>
            <w:right w:val="none" w:sz="0" w:space="0" w:color="auto"/>
          </w:divBdr>
        </w:div>
        <w:div w:id="1600989041">
          <w:marLeft w:val="0"/>
          <w:marRight w:val="0"/>
          <w:marTop w:val="0"/>
          <w:marBottom w:val="0"/>
          <w:divBdr>
            <w:top w:val="none" w:sz="0" w:space="0" w:color="auto"/>
            <w:left w:val="none" w:sz="0" w:space="0" w:color="auto"/>
            <w:bottom w:val="none" w:sz="0" w:space="0" w:color="auto"/>
            <w:right w:val="none" w:sz="0" w:space="0" w:color="auto"/>
          </w:divBdr>
        </w:div>
        <w:div w:id="640041896">
          <w:marLeft w:val="0"/>
          <w:marRight w:val="0"/>
          <w:marTop w:val="0"/>
          <w:marBottom w:val="0"/>
          <w:divBdr>
            <w:top w:val="none" w:sz="0" w:space="0" w:color="auto"/>
            <w:left w:val="none" w:sz="0" w:space="0" w:color="auto"/>
            <w:bottom w:val="none" w:sz="0" w:space="0" w:color="auto"/>
            <w:right w:val="none" w:sz="0" w:space="0" w:color="auto"/>
          </w:divBdr>
        </w:div>
        <w:div w:id="690257318">
          <w:marLeft w:val="0"/>
          <w:marRight w:val="0"/>
          <w:marTop w:val="0"/>
          <w:marBottom w:val="0"/>
          <w:divBdr>
            <w:top w:val="none" w:sz="0" w:space="0" w:color="auto"/>
            <w:left w:val="none" w:sz="0" w:space="0" w:color="auto"/>
            <w:bottom w:val="none" w:sz="0" w:space="0" w:color="auto"/>
            <w:right w:val="none" w:sz="0" w:space="0" w:color="auto"/>
          </w:divBdr>
        </w:div>
        <w:div w:id="1211380040">
          <w:marLeft w:val="0"/>
          <w:marRight w:val="0"/>
          <w:marTop w:val="0"/>
          <w:marBottom w:val="0"/>
          <w:divBdr>
            <w:top w:val="none" w:sz="0" w:space="0" w:color="auto"/>
            <w:left w:val="none" w:sz="0" w:space="0" w:color="auto"/>
            <w:bottom w:val="none" w:sz="0" w:space="0" w:color="auto"/>
            <w:right w:val="none" w:sz="0" w:space="0" w:color="auto"/>
          </w:divBdr>
        </w:div>
        <w:div w:id="484276292">
          <w:marLeft w:val="0"/>
          <w:marRight w:val="0"/>
          <w:marTop w:val="0"/>
          <w:marBottom w:val="0"/>
          <w:divBdr>
            <w:top w:val="none" w:sz="0" w:space="0" w:color="auto"/>
            <w:left w:val="none" w:sz="0" w:space="0" w:color="auto"/>
            <w:bottom w:val="none" w:sz="0" w:space="0" w:color="auto"/>
            <w:right w:val="none" w:sz="0" w:space="0" w:color="auto"/>
          </w:divBdr>
        </w:div>
        <w:div w:id="1818037239">
          <w:marLeft w:val="0"/>
          <w:marRight w:val="0"/>
          <w:marTop w:val="0"/>
          <w:marBottom w:val="0"/>
          <w:divBdr>
            <w:top w:val="none" w:sz="0" w:space="0" w:color="auto"/>
            <w:left w:val="none" w:sz="0" w:space="0" w:color="auto"/>
            <w:bottom w:val="none" w:sz="0" w:space="0" w:color="auto"/>
            <w:right w:val="none" w:sz="0" w:space="0" w:color="auto"/>
          </w:divBdr>
        </w:div>
        <w:div w:id="360667433">
          <w:marLeft w:val="0"/>
          <w:marRight w:val="0"/>
          <w:marTop w:val="0"/>
          <w:marBottom w:val="0"/>
          <w:divBdr>
            <w:top w:val="none" w:sz="0" w:space="0" w:color="auto"/>
            <w:left w:val="none" w:sz="0" w:space="0" w:color="auto"/>
            <w:bottom w:val="none" w:sz="0" w:space="0" w:color="auto"/>
            <w:right w:val="none" w:sz="0" w:space="0" w:color="auto"/>
          </w:divBdr>
        </w:div>
        <w:div w:id="676613281">
          <w:marLeft w:val="0"/>
          <w:marRight w:val="0"/>
          <w:marTop w:val="0"/>
          <w:marBottom w:val="0"/>
          <w:divBdr>
            <w:top w:val="none" w:sz="0" w:space="0" w:color="auto"/>
            <w:left w:val="none" w:sz="0" w:space="0" w:color="auto"/>
            <w:bottom w:val="none" w:sz="0" w:space="0" w:color="auto"/>
            <w:right w:val="none" w:sz="0" w:space="0" w:color="auto"/>
          </w:divBdr>
        </w:div>
        <w:div w:id="1543590165">
          <w:marLeft w:val="0"/>
          <w:marRight w:val="0"/>
          <w:marTop w:val="0"/>
          <w:marBottom w:val="0"/>
          <w:divBdr>
            <w:top w:val="none" w:sz="0" w:space="0" w:color="auto"/>
            <w:left w:val="none" w:sz="0" w:space="0" w:color="auto"/>
            <w:bottom w:val="none" w:sz="0" w:space="0" w:color="auto"/>
            <w:right w:val="none" w:sz="0" w:space="0" w:color="auto"/>
          </w:divBdr>
        </w:div>
        <w:div w:id="570391738">
          <w:marLeft w:val="0"/>
          <w:marRight w:val="0"/>
          <w:marTop w:val="0"/>
          <w:marBottom w:val="0"/>
          <w:divBdr>
            <w:top w:val="none" w:sz="0" w:space="0" w:color="auto"/>
            <w:left w:val="none" w:sz="0" w:space="0" w:color="auto"/>
            <w:bottom w:val="none" w:sz="0" w:space="0" w:color="auto"/>
            <w:right w:val="none" w:sz="0" w:space="0" w:color="auto"/>
          </w:divBdr>
        </w:div>
        <w:div w:id="267812375">
          <w:marLeft w:val="0"/>
          <w:marRight w:val="0"/>
          <w:marTop w:val="0"/>
          <w:marBottom w:val="0"/>
          <w:divBdr>
            <w:top w:val="none" w:sz="0" w:space="0" w:color="auto"/>
            <w:left w:val="none" w:sz="0" w:space="0" w:color="auto"/>
            <w:bottom w:val="none" w:sz="0" w:space="0" w:color="auto"/>
            <w:right w:val="none" w:sz="0" w:space="0" w:color="auto"/>
          </w:divBdr>
        </w:div>
        <w:div w:id="1990206443">
          <w:marLeft w:val="0"/>
          <w:marRight w:val="0"/>
          <w:marTop w:val="0"/>
          <w:marBottom w:val="0"/>
          <w:divBdr>
            <w:top w:val="none" w:sz="0" w:space="0" w:color="auto"/>
            <w:left w:val="none" w:sz="0" w:space="0" w:color="auto"/>
            <w:bottom w:val="none" w:sz="0" w:space="0" w:color="auto"/>
            <w:right w:val="none" w:sz="0" w:space="0" w:color="auto"/>
          </w:divBdr>
        </w:div>
        <w:div w:id="385842146">
          <w:marLeft w:val="0"/>
          <w:marRight w:val="0"/>
          <w:marTop w:val="0"/>
          <w:marBottom w:val="0"/>
          <w:divBdr>
            <w:top w:val="none" w:sz="0" w:space="0" w:color="auto"/>
            <w:left w:val="none" w:sz="0" w:space="0" w:color="auto"/>
            <w:bottom w:val="none" w:sz="0" w:space="0" w:color="auto"/>
            <w:right w:val="none" w:sz="0" w:space="0" w:color="auto"/>
          </w:divBdr>
        </w:div>
        <w:div w:id="955869122">
          <w:marLeft w:val="0"/>
          <w:marRight w:val="0"/>
          <w:marTop w:val="0"/>
          <w:marBottom w:val="0"/>
          <w:divBdr>
            <w:top w:val="none" w:sz="0" w:space="0" w:color="auto"/>
            <w:left w:val="none" w:sz="0" w:space="0" w:color="auto"/>
            <w:bottom w:val="none" w:sz="0" w:space="0" w:color="auto"/>
            <w:right w:val="none" w:sz="0" w:space="0" w:color="auto"/>
          </w:divBdr>
        </w:div>
        <w:div w:id="715010868">
          <w:marLeft w:val="0"/>
          <w:marRight w:val="0"/>
          <w:marTop w:val="0"/>
          <w:marBottom w:val="0"/>
          <w:divBdr>
            <w:top w:val="none" w:sz="0" w:space="0" w:color="auto"/>
            <w:left w:val="none" w:sz="0" w:space="0" w:color="auto"/>
            <w:bottom w:val="none" w:sz="0" w:space="0" w:color="auto"/>
            <w:right w:val="none" w:sz="0" w:space="0" w:color="auto"/>
          </w:divBdr>
        </w:div>
        <w:div w:id="1711874939">
          <w:marLeft w:val="0"/>
          <w:marRight w:val="0"/>
          <w:marTop w:val="0"/>
          <w:marBottom w:val="0"/>
          <w:divBdr>
            <w:top w:val="none" w:sz="0" w:space="0" w:color="auto"/>
            <w:left w:val="none" w:sz="0" w:space="0" w:color="auto"/>
            <w:bottom w:val="none" w:sz="0" w:space="0" w:color="auto"/>
            <w:right w:val="none" w:sz="0" w:space="0" w:color="auto"/>
          </w:divBdr>
        </w:div>
        <w:div w:id="15142972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855</Words>
  <Characters>4879</Characters>
  <Application>Microsoft Office Word</Application>
  <DocSecurity>0</DocSecurity>
  <Lines>40</Lines>
  <Paragraphs>11</Paragraphs>
  <ScaleCrop>false</ScaleCrop>
  <Company>微软中国</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dc:creator>
  <cp:lastModifiedBy>xb21cn</cp:lastModifiedBy>
  <cp:revision>2</cp:revision>
  <cp:lastPrinted>2017-05-04T04:12:00Z</cp:lastPrinted>
  <dcterms:created xsi:type="dcterms:W3CDTF">2017-11-17T04:21:00Z</dcterms:created>
  <dcterms:modified xsi:type="dcterms:W3CDTF">2017-11-17T04:21:00Z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